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0A23" w14:textId="77777777" w:rsidR="00E97BAC" w:rsidRPr="009010EB" w:rsidRDefault="00D30722" w:rsidP="006E2D14">
      <w:pPr>
        <w:jc w:val="center"/>
        <w:rPr>
          <w:b/>
          <w:sz w:val="24"/>
          <w:u w:val="single"/>
        </w:rPr>
      </w:pPr>
      <w:r w:rsidRPr="009010EB">
        <w:rPr>
          <w:rFonts w:ascii="Segoe UI" w:hAnsi="Segoe UI" w:cs="Segoe UI"/>
          <w:b/>
          <w:noProof/>
          <w:color w:val="0000FF"/>
          <w:szCs w:val="20"/>
          <w:lang w:eastAsia="en-GB"/>
        </w:rPr>
        <w:drawing>
          <wp:anchor distT="0" distB="0" distL="114300" distR="114300" simplePos="0" relativeHeight="251686912" behindDoc="0" locked="0" layoutInCell="1" allowOverlap="1" wp14:anchorId="09F80A2B" wp14:editId="09F80A2C">
            <wp:simplePos x="0" y="0"/>
            <wp:positionH relativeFrom="column">
              <wp:posOffset>-167792</wp:posOffset>
            </wp:positionH>
            <wp:positionV relativeFrom="margin">
              <wp:posOffset>-278765</wp:posOffset>
            </wp:positionV>
            <wp:extent cx="467360" cy="541020"/>
            <wp:effectExtent l="0" t="0" r="8890" b="0"/>
            <wp:wrapNone/>
            <wp:docPr id="22" name="ctl00_onetidHeadbnnr2" descr="Staff Information">
              <a:hlinkClick xmlns:a="http://schemas.openxmlformats.org/drawingml/2006/main" r:id="rId8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8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0EB">
        <w:rPr>
          <w:rFonts w:ascii="Segoe UI" w:hAnsi="Segoe UI" w:cs="Segoe UI"/>
          <w:b/>
          <w:noProof/>
          <w:color w:val="0000FF"/>
          <w:szCs w:val="20"/>
          <w:lang w:eastAsia="en-GB"/>
        </w:rPr>
        <w:drawing>
          <wp:anchor distT="0" distB="0" distL="114300" distR="114300" simplePos="0" relativeHeight="251688960" behindDoc="0" locked="0" layoutInCell="1" allowOverlap="1" wp14:anchorId="09F80A2D" wp14:editId="09F80A2E">
            <wp:simplePos x="0" y="0"/>
            <wp:positionH relativeFrom="margin">
              <wp:posOffset>6352540</wp:posOffset>
            </wp:positionH>
            <wp:positionV relativeFrom="margin">
              <wp:posOffset>-267818</wp:posOffset>
            </wp:positionV>
            <wp:extent cx="467360" cy="541020"/>
            <wp:effectExtent l="0" t="0" r="8890" b="0"/>
            <wp:wrapNone/>
            <wp:docPr id="23" name="ctl00_onetidHeadbnnr2" descr="Staff Information">
              <a:hlinkClick xmlns:a="http://schemas.openxmlformats.org/drawingml/2006/main" r:id="rId8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8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0EB" w:rsidRPr="009010EB">
        <w:rPr>
          <w:rFonts w:ascii="Segoe UI" w:hAnsi="Segoe UI" w:cs="Segoe UI"/>
          <w:b/>
          <w:noProof/>
          <w:color w:val="0000FF"/>
          <w:szCs w:val="20"/>
          <w:lang w:eastAsia="en-GB"/>
        </w:rPr>
        <w:t>AQA DESIGN AND TECHNOLOGY GCSE</w:t>
      </w:r>
    </w:p>
    <w:tbl>
      <w:tblPr>
        <w:tblStyle w:val="TableGrid"/>
        <w:tblW w:w="10520" w:type="dxa"/>
        <w:tblLayout w:type="fixed"/>
        <w:tblLook w:val="04A0" w:firstRow="1" w:lastRow="0" w:firstColumn="1" w:lastColumn="0" w:noHBand="0" w:noVBand="1"/>
      </w:tblPr>
      <w:tblGrid>
        <w:gridCol w:w="1302"/>
        <w:gridCol w:w="4080"/>
        <w:gridCol w:w="5138"/>
      </w:tblGrid>
      <w:tr w:rsidR="006E2D14" w14:paraId="09F80A29" w14:textId="77777777" w:rsidTr="002B0166">
        <w:trPr>
          <w:trHeight w:val="777"/>
        </w:trPr>
        <w:tc>
          <w:tcPr>
            <w:tcW w:w="1302" w:type="dxa"/>
          </w:tcPr>
          <w:p w14:paraId="09F80A24" w14:textId="77777777" w:rsidR="006E2D14" w:rsidRDefault="006E2D14" w:rsidP="00901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 Board: </w:t>
            </w:r>
            <w:r w:rsidR="009010EB">
              <w:rPr>
                <w:b/>
                <w:sz w:val="24"/>
              </w:rPr>
              <w:t>AQA</w:t>
            </w:r>
          </w:p>
        </w:tc>
        <w:tc>
          <w:tcPr>
            <w:tcW w:w="4080" w:type="dxa"/>
          </w:tcPr>
          <w:p w14:paraId="09F80A25" w14:textId="77777777" w:rsidR="006E2D14" w:rsidRPr="005B7148" w:rsidRDefault="002B0166" w:rsidP="005B71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0507D">
              <w:rPr>
                <w:b/>
                <w:sz w:val="24"/>
              </w:rPr>
              <w:t xml:space="preserve"> Paper (worth 50</w:t>
            </w:r>
            <w:r>
              <w:rPr>
                <w:b/>
                <w:sz w:val="24"/>
              </w:rPr>
              <w:t>%</w:t>
            </w:r>
            <w:r w:rsidR="00373162">
              <w:rPr>
                <w:b/>
                <w:sz w:val="24"/>
              </w:rPr>
              <w:t xml:space="preserve"> overall</w:t>
            </w:r>
            <w:r w:rsidR="006E2D14" w:rsidRPr="005B7148">
              <w:rPr>
                <w:b/>
                <w:sz w:val="24"/>
              </w:rPr>
              <w:t>)</w:t>
            </w:r>
          </w:p>
          <w:p w14:paraId="09F80A26" w14:textId="77777777" w:rsidR="005B7148" w:rsidRDefault="002B0166" w:rsidP="006E2D14">
            <w:pPr>
              <w:rPr>
                <w:sz w:val="24"/>
              </w:rPr>
            </w:pPr>
            <w:r>
              <w:rPr>
                <w:sz w:val="24"/>
              </w:rPr>
              <w:t>2 hours long</w:t>
            </w:r>
          </w:p>
          <w:p w14:paraId="09F80A27" w14:textId="77777777" w:rsidR="005B7148" w:rsidRDefault="009010EB" w:rsidP="002B0166">
            <w:pPr>
              <w:rPr>
                <w:sz w:val="24"/>
              </w:rPr>
            </w:pPr>
            <w:r>
              <w:rPr>
                <w:sz w:val="24"/>
              </w:rPr>
              <w:t>100 Marks (includes</w:t>
            </w:r>
            <w:r w:rsidR="002B0166">
              <w:rPr>
                <w:sz w:val="24"/>
              </w:rPr>
              <w:t xml:space="preserve"> extended writing)</w:t>
            </w:r>
          </w:p>
        </w:tc>
        <w:tc>
          <w:tcPr>
            <w:tcW w:w="5138" w:type="dxa"/>
          </w:tcPr>
          <w:p w14:paraId="09F80A28" w14:textId="77777777" w:rsidR="006E2D14" w:rsidRPr="002B0166" w:rsidRDefault="00F0507D" w:rsidP="002B0166">
            <w:pPr>
              <w:jc w:val="center"/>
              <w:rPr>
                <w:rFonts w:ascii="Calibri" w:hAnsi="Calibri" w:cs="Calibri"/>
                <w:color w:val="0563C1" w:themeColor="hyperlink"/>
                <w:u w:val="single"/>
              </w:rPr>
            </w:pPr>
            <w:r w:rsidRPr="00F0507D">
              <w:rPr>
                <w:rFonts w:ascii="Segoe UI" w:hAnsi="Segoe UI" w:cs="Segoe UI"/>
                <w:color w:val="2E74B5" w:themeColor="accent1" w:themeShade="BF"/>
                <w:sz w:val="20"/>
                <w:szCs w:val="20"/>
              </w:rPr>
              <w:t>https://www.aqa.org.uk/subjects/design-and-technology/gcse/design-and-technology-8552</w:t>
            </w:r>
          </w:p>
        </w:tc>
      </w:tr>
    </w:tbl>
    <w:p w14:paraId="09F80A2A" w14:textId="13B03C89" w:rsidR="00EC43AB" w:rsidRPr="006E2D14" w:rsidRDefault="00A96808" w:rsidP="005B7148">
      <w:pPr>
        <w:rPr>
          <w:sz w:val="24"/>
        </w:rPr>
      </w:pPr>
      <w:bookmarkStart w:id="0" w:name="_GoBack"/>
      <w:bookmarkEnd w:id="0"/>
      <w:r w:rsidRPr="00A968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74D0F75" wp14:editId="2135A3B6">
                <wp:simplePos x="0" y="0"/>
                <wp:positionH relativeFrom="column">
                  <wp:posOffset>5744210</wp:posOffset>
                </wp:positionH>
                <wp:positionV relativeFrom="paragraph">
                  <wp:posOffset>4958080</wp:posOffset>
                </wp:positionV>
                <wp:extent cx="1049020" cy="1934210"/>
                <wp:effectExtent l="0" t="0" r="1778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7F1E" w14:textId="1A903E25" w:rsidR="00A96808" w:rsidRPr="00AA3592" w:rsidRDefault="00A96808" w:rsidP="00A96808">
                            <w:pPr>
                              <w:spacing w:after="0"/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r w:rsidRPr="00AA3592">
                              <w:rPr>
                                <w:rFonts w:ascii="Segoe UI" w:hAnsi="Segoe UI" w:cs="Segoe U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https://www.aqa.org.uk/resources/design-and-technology/gcse/design-and-technology/teach/subject-specific-vocabulary</w:t>
                            </w:r>
                          </w:p>
                          <w:p w14:paraId="42302F01" w14:textId="096FA16B" w:rsidR="00A96808" w:rsidRDefault="00A96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0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3pt;margin-top:390.4pt;width:82.6pt;height:152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">
                <v:textbox>
                  <w:txbxContent>
                    <w:p w14:paraId="2F057F1E" w14:textId="1A903E25" w:rsidR="00A96808" w:rsidRPr="00AA3592" w:rsidRDefault="00A96808" w:rsidP="00A96808">
                      <w:pPr>
                        <w:spacing w:after="0"/>
                        <w:rPr>
                          <w:color w:val="2E74B5" w:themeColor="accent1" w:themeShade="BF"/>
                          <w:sz w:val="24"/>
                        </w:rPr>
                      </w:pPr>
                      <w:r w:rsidRPr="00AA3592">
                        <w:rPr>
                          <w:rFonts w:ascii="Segoe UI" w:hAnsi="Segoe UI" w:cs="Segoe UI"/>
                          <w:color w:val="2E74B5" w:themeColor="accent1" w:themeShade="BF"/>
                          <w:sz w:val="20"/>
                          <w:szCs w:val="20"/>
                        </w:rPr>
                        <w:t>https://www.aqa.org.uk/resources/design-and-technology/gcse/design-and-technology/teach/subject-specific-vocabulary</w:t>
                      </w:r>
                    </w:p>
                    <w:p w14:paraId="42302F01" w14:textId="096FA16B" w:rsidR="00A96808" w:rsidRDefault="00A968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F80A31" wp14:editId="335F2077">
                <wp:simplePos x="0" y="0"/>
                <wp:positionH relativeFrom="margin">
                  <wp:posOffset>3610947</wp:posOffset>
                </wp:positionH>
                <wp:positionV relativeFrom="paragraph">
                  <wp:posOffset>3204353</wp:posOffset>
                </wp:positionV>
                <wp:extent cx="3258820" cy="5865844"/>
                <wp:effectExtent l="0" t="0" r="17780" b="2095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820" cy="5865844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0A42" w14:textId="77777777" w:rsidR="00100414" w:rsidRPr="00100414" w:rsidRDefault="00100414" w:rsidP="00CF22D9">
                            <w:pPr>
                              <w:pStyle w:val="NoSpacing"/>
                            </w:pPr>
                            <w:r>
                              <w:t>Keys words to understand…</w:t>
                            </w:r>
                          </w:p>
                          <w:p w14:paraId="53D8EF31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Automation</w:t>
                            </w:r>
                          </w:p>
                          <w:p w14:paraId="404FABC3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Client</w:t>
                            </w:r>
                          </w:p>
                          <w:p w14:paraId="1F3AB71D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Commercial process</w:t>
                            </w:r>
                          </w:p>
                          <w:p w14:paraId="638DFDF8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Commercial product</w:t>
                            </w:r>
                          </w:p>
                          <w:p w14:paraId="2DB2D4BA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Conceptual stages (of design)</w:t>
                            </w:r>
                          </w:p>
                          <w:p w14:paraId="1436C5C4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Continuous improvement</w:t>
                            </w:r>
                          </w:p>
                          <w:p w14:paraId="01733D0D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Co-operative</w:t>
                            </w:r>
                          </w:p>
                          <w:p w14:paraId="51AA6AE5" w14:textId="20C20ED0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Crowd funding</w:t>
                            </w:r>
                          </w:p>
                          <w:p w14:paraId="11D3B726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Ecological</w:t>
                            </w:r>
                          </w:p>
                          <w:p w14:paraId="03E02766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Ethics</w:t>
                            </w:r>
                          </w:p>
                          <w:p w14:paraId="3C94740A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Fabricate</w:t>
                            </w:r>
                          </w:p>
                          <w:p w14:paraId="43D5DE20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Finite</w:t>
                            </w:r>
                          </w:p>
                          <w:p w14:paraId="57C01272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Functionality</w:t>
                            </w:r>
                          </w:p>
                          <w:p w14:paraId="09E42921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Fusibility</w:t>
                            </w:r>
                          </w:p>
                          <w:p w14:paraId="5EE72C73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Iterative design</w:t>
                            </w:r>
                          </w:p>
                          <w:p w14:paraId="7138D488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Lean manufacturing</w:t>
                            </w:r>
                          </w:p>
                          <w:p w14:paraId="6D9108A9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Life cycle assessment</w:t>
                            </w:r>
                          </w:p>
                          <w:p w14:paraId="3AC7474B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Market pull</w:t>
                            </w:r>
                          </w:p>
                          <w:p w14:paraId="41EBDC65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Mechanical device</w:t>
                            </w:r>
                          </w:p>
                          <w:p w14:paraId="2069DC72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Nesting</w:t>
                            </w:r>
                          </w:p>
                          <w:p w14:paraId="234531F2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Physical properties</w:t>
                            </w:r>
                          </w:p>
                          <w:p w14:paraId="17E1AD0D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Planned obsolescence</w:t>
                            </w:r>
                          </w:p>
                          <w:p w14:paraId="0F52F268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Primary source</w:t>
                            </w:r>
                          </w:p>
                          <w:p w14:paraId="789E8C6C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Primary source (of materials)</w:t>
                            </w:r>
                          </w:p>
                          <w:p w14:paraId="0013933B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Product</w:t>
                            </w:r>
                          </w:p>
                          <w:p w14:paraId="547B4848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Prototype</w:t>
                            </w:r>
                          </w:p>
                          <w:p w14:paraId="08B85F30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Schematic diagram</w:t>
                            </w:r>
                          </w:p>
                          <w:p w14:paraId="3EBC9B72" w14:textId="77777777" w:rsidR="00CF22D9" w:rsidRPr="00CF22D9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F22D9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Social footprint</w:t>
                            </w:r>
                          </w:p>
                          <w:p w14:paraId="0B0C3FC4" w14:textId="77777777" w:rsidR="00CF22D9" w:rsidRPr="00A96808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96808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Social responsibility</w:t>
                            </w:r>
                          </w:p>
                          <w:p w14:paraId="6E72DA71" w14:textId="77777777" w:rsidR="00CF22D9" w:rsidRPr="00A96808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96808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Stock form</w:t>
                            </w:r>
                          </w:p>
                          <w:p w14:paraId="0FF707B5" w14:textId="77777777" w:rsidR="00CF22D9" w:rsidRPr="00A96808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96808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Technology push</w:t>
                            </w:r>
                          </w:p>
                          <w:p w14:paraId="05BC5B10" w14:textId="77777777" w:rsidR="00CF22D9" w:rsidRPr="00A96808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96808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Tolerance</w:t>
                            </w:r>
                          </w:p>
                          <w:p w14:paraId="244DBA2F" w14:textId="77777777" w:rsidR="00CF22D9" w:rsidRPr="00A96808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96808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User</w:t>
                            </w:r>
                          </w:p>
                          <w:p w14:paraId="0B2E0821" w14:textId="51A17FB2" w:rsidR="00CF22D9" w:rsidRPr="00A96808" w:rsidRDefault="00CF22D9" w:rsidP="00CF22D9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96808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 xml:space="preserve">User </w:t>
                            </w:r>
                            <w:r w:rsidR="00A96808" w:rsidRPr="00A96808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centred</w:t>
                            </w:r>
                            <w:r w:rsidRPr="00A96808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 xml:space="preserve"> design</w:t>
                            </w:r>
                          </w:p>
                          <w:p w14:paraId="09F80A51" w14:textId="6657184A" w:rsidR="00100414" w:rsidRPr="00A96808" w:rsidRDefault="00CF22D9" w:rsidP="00A96808">
                            <w:pPr>
                              <w:pStyle w:val="NoSpacing"/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96808">
                              <w:rPr>
                                <w:rFonts w:ascii="&amp;quot" w:eastAsia="Times New Roman" w:hAnsi="&amp;quot" w:cs="Times New Roman"/>
                                <w:color w:val="412878"/>
                                <w:sz w:val="20"/>
                                <w:szCs w:val="20"/>
                                <w:lang w:eastAsia="en-GB"/>
                              </w:rPr>
                              <w:t>Working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0A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7" type="#_x0000_t62" style="position:absolute;margin-left:284.35pt;margin-top:252.3pt;width:256.6pt;height:461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" adj="6230,19056" fillcolor="#fbe4d5 [661]" strokecolor="black [3213]" strokeweight="1pt">
                <v:textbox>
                  <w:txbxContent>
                    <w:p w14:paraId="09F80A42" w14:textId="77777777" w:rsidR="00100414" w:rsidRPr="00100414" w:rsidRDefault="00100414" w:rsidP="00CF22D9">
                      <w:pPr>
                        <w:pStyle w:val="NoSpacing"/>
                      </w:pPr>
                      <w:r>
                        <w:t>Keys words to understand…</w:t>
                      </w:r>
                    </w:p>
                    <w:p w14:paraId="53D8EF31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Automation</w:t>
                      </w:r>
                    </w:p>
                    <w:p w14:paraId="404FABC3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Client</w:t>
                      </w:r>
                    </w:p>
                    <w:p w14:paraId="1F3AB71D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Commercial process</w:t>
                      </w:r>
                    </w:p>
                    <w:p w14:paraId="638DFDF8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Commercial product</w:t>
                      </w:r>
                    </w:p>
                    <w:p w14:paraId="2DB2D4BA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Conceptual stages (of design)</w:t>
                      </w:r>
                    </w:p>
                    <w:p w14:paraId="1436C5C4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Continuous improvement</w:t>
                      </w:r>
                    </w:p>
                    <w:p w14:paraId="01733D0D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Co-operative</w:t>
                      </w:r>
                    </w:p>
                    <w:p w14:paraId="51AA6AE5" w14:textId="20C20ED0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Crowd funding</w:t>
                      </w:r>
                    </w:p>
                    <w:p w14:paraId="11D3B726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Ecological</w:t>
                      </w:r>
                    </w:p>
                    <w:p w14:paraId="03E02766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Ethics</w:t>
                      </w:r>
                    </w:p>
                    <w:p w14:paraId="3C94740A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Fabricate</w:t>
                      </w:r>
                    </w:p>
                    <w:p w14:paraId="43D5DE20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Finite</w:t>
                      </w:r>
                    </w:p>
                    <w:p w14:paraId="57C01272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Functionality</w:t>
                      </w:r>
                    </w:p>
                    <w:p w14:paraId="09E42921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Fusibility</w:t>
                      </w:r>
                    </w:p>
                    <w:p w14:paraId="5EE72C73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Iterative design</w:t>
                      </w:r>
                    </w:p>
                    <w:p w14:paraId="7138D488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Lean manufacturing</w:t>
                      </w:r>
                    </w:p>
                    <w:p w14:paraId="6D9108A9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Life cycle assessment</w:t>
                      </w:r>
                    </w:p>
                    <w:p w14:paraId="3AC7474B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Market pull</w:t>
                      </w:r>
                    </w:p>
                    <w:p w14:paraId="41EBDC65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Mechanical device</w:t>
                      </w:r>
                    </w:p>
                    <w:p w14:paraId="2069DC72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Nesting</w:t>
                      </w:r>
                    </w:p>
                    <w:p w14:paraId="234531F2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Physical properties</w:t>
                      </w:r>
                    </w:p>
                    <w:p w14:paraId="17E1AD0D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Planned obsolescence</w:t>
                      </w:r>
                    </w:p>
                    <w:p w14:paraId="0F52F268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Primary source</w:t>
                      </w:r>
                    </w:p>
                    <w:p w14:paraId="789E8C6C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Primary source (of materials)</w:t>
                      </w:r>
                    </w:p>
                    <w:p w14:paraId="0013933B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Product</w:t>
                      </w:r>
                    </w:p>
                    <w:p w14:paraId="547B4848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Prototype</w:t>
                      </w:r>
                    </w:p>
                    <w:p w14:paraId="08B85F30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Schematic diagram</w:t>
                      </w:r>
                    </w:p>
                    <w:p w14:paraId="3EBC9B72" w14:textId="77777777" w:rsidR="00CF22D9" w:rsidRPr="00CF22D9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CF22D9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Social footprint</w:t>
                      </w:r>
                    </w:p>
                    <w:p w14:paraId="0B0C3FC4" w14:textId="77777777" w:rsidR="00CF22D9" w:rsidRPr="00A96808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A96808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Social responsibility</w:t>
                      </w:r>
                    </w:p>
                    <w:p w14:paraId="6E72DA71" w14:textId="77777777" w:rsidR="00CF22D9" w:rsidRPr="00A96808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A96808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Stock form</w:t>
                      </w:r>
                    </w:p>
                    <w:p w14:paraId="0FF707B5" w14:textId="77777777" w:rsidR="00CF22D9" w:rsidRPr="00A96808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A96808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Technology push</w:t>
                      </w:r>
                    </w:p>
                    <w:p w14:paraId="05BC5B10" w14:textId="77777777" w:rsidR="00CF22D9" w:rsidRPr="00A96808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A96808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Tolerance</w:t>
                      </w:r>
                    </w:p>
                    <w:p w14:paraId="244DBA2F" w14:textId="77777777" w:rsidR="00CF22D9" w:rsidRPr="00A96808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A96808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User</w:t>
                      </w:r>
                    </w:p>
                    <w:p w14:paraId="0B2E0821" w14:textId="51A17FB2" w:rsidR="00CF22D9" w:rsidRPr="00A96808" w:rsidRDefault="00CF22D9" w:rsidP="00CF22D9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A96808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 xml:space="preserve">User </w:t>
                      </w:r>
                      <w:r w:rsidR="00A96808" w:rsidRPr="00A96808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centred</w:t>
                      </w:r>
                      <w:r w:rsidRPr="00A96808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 xml:space="preserve"> design</w:t>
                      </w:r>
                    </w:p>
                    <w:p w14:paraId="09F80A51" w14:textId="6657184A" w:rsidR="00100414" w:rsidRPr="00A96808" w:rsidRDefault="00CF22D9" w:rsidP="00A96808">
                      <w:pPr>
                        <w:pStyle w:val="NoSpacing"/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</w:pPr>
                      <w:r w:rsidRPr="00A96808">
                        <w:rPr>
                          <w:rFonts w:ascii="&amp;quot" w:eastAsia="Times New Roman" w:hAnsi="&amp;quot" w:cs="Times New Roman"/>
                          <w:color w:val="412878"/>
                          <w:sz w:val="20"/>
                          <w:szCs w:val="20"/>
                          <w:lang w:eastAsia="en-GB"/>
                        </w:rPr>
                        <w:t>Working properties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9F80A33" wp14:editId="3D574FCD">
                <wp:simplePos x="0" y="0"/>
                <wp:positionH relativeFrom="margin">
                  <wp:posOffset>0</wp:posOffset>
                </wp:positionH>
                <wp:positionV relativeFrom="paragraph">
                  <wp:posOffset>1206500</wp:posOffset>
                </wp:positionV>
                <wp:extent cx="6610350" cy="1847850"/>
                <wp:effectExtent l="0" t="0" r="19050" b="1905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47850"/>
                        </a:xfrm>
                        <a:prstGeom prst="wedgeRoundRectCallout">
                          <a:avLst>
                            <a:gd name="adj1" fmla="val 47203"/>
                            <a:gd name="adj2" fmla="val 3765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0A52" w14:textId="77777777" w:rsidR="00EC2D93" w:rsidRPr="00100414" w:rsidRDefault="00EC2D93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100414">
                              <w:rPr>
                                <w:b/>
                                <w:sz w:val="24"/>
                                <w:szCs w:val="20"/>
                              </w:rPr>
                              <w:t>Planning</w:t>
                            </w:r>
                          </w:p>
                          <w:p w14:paraId="09F80A53" w14:textId="77777777" w:rsidR="00EC2D93" w:rsidRPr="00100414" w:rsidRDefault="00EC2D93" w:rsidP="00EC2D93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100414">
                              <w:rPr>
                                <w:sz w:val="24"/>
                                <w:szCs w:val="20"/>
                              </w:rPr>
                              <w:t>Help them to organise their ideas an</w:t>
                            </w:r>
                            <w:r w:rsidR="00E44D8D" w:rsidRPr="00100414">
                              <w:rPr>
                                <w:sz w:val="24"/>
                                <w:szCs w:val="20"/>
                              </w:rPr>
                              <w:t>d</w:t>
                            </w:r>
                            <w:r w:rsidRPr="00100414">
                              <w:rPr>
                                <w:sz w:val="24"/>
                                <w:szCs w:val="20"/>
                              </w:rPr>
                              <w:t xml:space="preserve"> plan a response. Encourage them to do the following:</w:t>
                            </w:r>
                          </w:p>
                          <w:p w14:paraId="09F80A54" w14:textId="77777777" w:rsidR="00E25687" w:rsidRPr="00100414" w:rsidRDefault="008B280C" w:rsidP="00F1260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100414">
                              <w:rPr>
                                <w:sz w:val="24"/>
                                <w:szCs w:val="20"/>
                              </w:rPr>
                              <w:t>Read the question and highlight the key words to establish what you are being asked to do</w:t>
                            </w:r>
                          </w:p>
                          <w:p w14:paraId="09F80A55" w14:textId="77777777" w:rsidR="00E25687" w:rsidRPr="00100414" w:rsidRDefault="008B280C" w:rsidP="00F1260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100414">
                              <w:rPr>
                                <w:sz w:val="24"/>
                                <w:szCs w:val="20"/>
                              </w:rPr>
                              <w:t xml:space="preserve">Consider what the question is asking you and how many marks it is worth – this will determine how long the response should be </w:t>
                            </w:r>
                          </w:p>
                          <w:p w14:paraId="09F80A56" w14:textId="77777777" w:rsidR="00E25687" w:rsidRPr="00100414" w:rsidRDefault="008B280C" w:rsidP="00F1260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100414">
                              <w:rPr>
                                <w:sz w:val="24"/>
                                <w:szCs w:val="20"/>
                              </w:rPr>
                              <w:t>Note down what you want to include in your answer and use numbers to divide these into paragraphs – check these off as you are writing to ensure you have in</w:t>
                            </w:r>
                            <w:r w:rsidR="00931C92">
                              <w:rPr>
                                <w:sz w:val="24"/>
                                <w:szCs w:val="20"/>
                              </w:rPr>
                              <w:t>cluded everything you planned.</w:t>
                            </w:r>
                          </w:p>
                          <w:p w14:paraId="09F80A57" w14:textId="77777777" w:rsidR="00EC2D93" w:rsidRPr="00100414" w:rsidRDefault="00EC2D93" w:rsidP="00EC2D9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0A33" id="Rounded Rectangular Callout 21" o:spid="_x0000_s1028" type="#_x0000_t62" style="position:absolute;margin-left:0;margin-top:95pt;width:520.5pt;height:145.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" adj="20996,18933" fillcolor="#fff2cc [663]" strokecolor="black [3213]" strokeweight="1pt">
                <v:textbox>
                  <w:txbxContent>
                    <w:p w14:paraId="09F80A52" w14:textId="77777777" w:rsidR="00EC2D93" w:rsidRPr="00100414" w:rsidRDefault="00EC2D93" w:rsidP="00EC2D9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100414">
                        <w:rPr>
                          <w:b/>
                          <w:sz w:val="24"/>
                          <w:szCs w:val="20"/>
                        </w:rPr>
                        <w:t>Planning</w:t>
                      </w:r>
                    </w:p>
                    <w:p w14:paraId="09F80A53" w14:textId="77777777" w:rsidR="00EC2D93" w:rsidRPr="00100414" w:rsidRDefault="00EC2D93" w:rsidP="00EC2D93">
                      <w:p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100414">
                        <w:rPr>
                          <w:sz w:val="24"/>
                          <w:szCs w:val="20"/>
                        </w:rPr>
                        <w:t>Help them to organise their ideas an</w:t>
                      </w:r>
                      <w:r w:rsidR="00E44D8D" w:rsidRPr="00100414">
                        <w:rPr>
                          <w:sz w:val="24"/>
                          <w:szCs w:val="20"/>
                        </w:rPr>
                        <w:t>d</w:t>
                      </w:r>
                      <w:r w:rsidRPr="00100414">
                        <w:rPr>
                          <w:sz w:val="24"/>
                          <w:szCs w:val="20"/>
                        </w:rPr>
                        <w:t xml:space="preserve"> plan a response. Encourage them to do the following:</w:t>
                      </w:r>
                    </w:p>
                    <w:p w14:paraId="09F80A54" w14:textId="77777777" w:rsidR="00E25687" w:rsidRPr="00100414" w:rsidRDefault="008B280C" w:rsidP="00F1260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100414">
                        <w:rPr>
                          <w:sz w:val="24"/>
                          <w:szCs w:val="20"/>
                        </w:rPr>
                        <w:t>Read the question and highlight the key words to establish what you are being asked to do</w:t>
                      </w:r>
                    </w:p>
                    <w:p w14:paraId="09F80A55" w14:textId="77777777" w:rsidR="00E25687" w:rsidRPr="00100414" w:rsidRDefault="008B280C" w:rsidP="00F1260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100414">
                        <w:rPr>
                          <w:sz w:val="24"/>
                          <w:szCs w:val="20"/>
                        </w:rPr>
                        <w:t xml:space="preserve">Consider what the question is asking you and how many marks it is worth – this will determine how long the response should be </w:t>
                      </w:r>
                    </w:p>
                    <w:p w14:paraId="09F80A56" w14:textId="77777777" w:rsidR="00E25687" w:rsidRPr="00100414" w:rsidRDefault="008B280C" w:rsidP="00F1260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0"/>
                        </w:rPr>
                      </w:pPr>
                      <w:r w:rsidRPr="00100414">
                        <w:rPr>
                          <w:sz w:val="24"/>
                          <w:szCs w:val="20"/>
                        </w:rPr>
                        <w:t>Note down what you want to include in your answer and use numbers to divide these into paragraphs – check these off as you are writing to ensure you have in</w:t>
                      </w:r>
                      <w:r w:rsidR="00931C92">
                        <w:rPr>
                          <w:sz w:val="24"/>
                          <w:szCs w:val="20"/>
                        </w:rPr>
                        <w:t>cluded everything you planned.</w:t>
                      </w:r>
                    </w:p>
                    <w:p w14:paraId="09F80A57" w14:textId="77777777" w:rsidR="00EC2D93" w:rsidRPr="00100414" w:rsidRDefault="00EC2D93" w:rsidP="00EC2D93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F80A37" wp14:editId="3002D669">
                <wp:simplePos x="0" y="0"/>
                <wp:positionH relativeFrom="margin">
                  <wp:posOffset>-228600</wp:posOffset>
                </wp:positionH>
                <wp:positionV relativeFrom="paragraph">
                  <wp:posOffset>92205</wp:posOffset>
                </wp:positionV>
                <wp:extent cx="7077075" cy="1019175"/>
                <wp:effectExtent l="0" t="0" r="28575" b="2857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019175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0A5B" w14:textId="77777777" w:rsidR="00EC2D93" w:rsidRPr="00100414" w:rsidRDefault="00EC2D93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414">
                              <w:rPr>
                                <w:b/>
                                <w:sz w:val="24"/>
                              </w:rPr>
                              <w:t>Timed Writing</w:t>
                            </w:r>
                          </w:p>
                          <w:p w14:paraId="09F80A5C" w14:textId="77777777" w:rsidR="00EC2D93" w:rsidRPr="00100414" w:rsidRDefault="00EC2D93" w:rsidP="00EC2D9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 xml:space="preserve">Once your child feels confident and has practised in </w:t>
                            </w:r>
                            <w:r w:rsidR="004D69EC">
                              <w:rPr>
                                <w:sz w:val="24"/>
                              </w:rPr>
                              <w:t>un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timed conditions, help them by </w:t>
                            </w:r>
                            <w:r w:rsidR="004D69EC">
                              <w:rPr>
                                <w:sz w:val="24"/>
                              </w:rPr>
                              <w:t>timing them to write paragraphs extended writing.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gramStart"/>
                            <w:r w:rsidRPr="00100414">
                              <w:rPr>
                                <w:sz w:val="24"/>
                              </w:rPr>
                              <w:t>8 mark</w:t>
                            </w:r>
                            <w:proofErr w:type="gramEnd"/>
                            <w:r w:rsidRPr="00100414">
                              <w:rPr>
                                <w:sz w:val="24"/>
                              </w:rPr>
                              <w:t xml:space="preserve"> question should take 10 minutes in th</w:t>
                            </w:r>
                            <w:r w:rsidR="00BC694A">
                              <w:rPr>
                                <w:sz w:val="24"/>
                              </w:rPr>
                              <w:t>e exam and be 2 paragraphs long,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 for example. </w:t>
                            </w:r>
                            <w:r w:rsidR="00BC694A">
                              <w:rPr>
                                <w:sz w:val="24"/>
                              </w:rPr>
                              <w:t>Give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 them 5 minutes to write 1 paragraph. </w:t>
                            </w:r>
                          </w:p>
                          <w:p w14:paraId="09F80A5D" w14:textId="77777777" w:rsidR="00EC2D93" w:rsidRPr="00EC2D93" w:rsidRDefault="00EC2D93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0A37" id="Rounded Rectangular Callout 20" o:spid="_x0000_s1029" type="#_x0000_t62" style="position:absolute;margin-left:-18pt;margin-top:7.25pt;width:557.25pt;height:80.2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" adj="6230,19056" fillcolor="#fbe4d5 [661]" strokecolor="black [3213]" strokeweight="1pt">
                <v:textbox>
                  <w:txbxContent>
                    <w:p w14:paraId="09F80A5B" w14:textId="77777777" w:rsidR="00EC2D93" w:rsidRPr="00100414" w:rsidRDefault="00EC2D93" w:rsidP="00EC2D93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00414">
                        <w:rPr>
                          <w:b/>
                          <w:sz w:val="24"/>
                        </w:rPr>
                        <w:t>Timed Writing</w:t>
                      </w:r>
                    </w:p>
                    <w:p w14:paraId="09F80A5C" w14:textId="77777777" w:rsidR="00EC2D93" w:rsidRPr="00100414" w:rsidRDefault="00EC2D93" w:rsidP="00EC2D93">
                      <w:pPr>
                        <w:spacing w:after="0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 xml:space="preserve">Once your child feels confident and has practised in </w:t>
                      </w:r>
                      <w:r w:rsidR="004D69EC">
                        <w:rPr>
                          <w:sz w:val="24"/>
                        </w:rPr>
                        <w:t>un</w:t>
                      </w:r>
                      <w:r w:rsidRPr="00100414">
                        <w:rPr>
                          <w:sz w:val="24"/>
                        </w:rPr>
                        <w:t xml:space="preserve">timed conditions, help them by </w:t>
                      </w:r>
                      <w:r w:rsidR="004D69EC">
                        <w:rPr>
                          <w:sz w:val="24"/>
                        </w:rPr>
                        <w:t>timing them to write paragraphs extended writing.</w:t>
                      </w:r>
                      <w:r w:rsidRPr="00100414">
                        <w:rPr>
                          <w:sz w:val="24"/>
                        </w:rPr>
                        <w:t xml:space="preserve"> An </w:t>
                      </w:r>
                      <w:proofErr w:type="gramStart"/>
                      <w:r w:rsidRPr="00100414">
                        <w:rPr>
                          <w:sz w:val="24"/>
                        </w:rPr>
                        <w:t>8 mark</w:t>
                      </w:r>
                      <w:proofErr w:type="gramEnd"/>
                      <w:r w:rsidRPr="00100414">
                        <w:rPr>
                          <w:sz w:val="24"/>
                        </w:rPr>
                        <w:t xml:space="preserve"> question should take 10 minutes in th</w:t>
                      </w:r>
                      <w:r w:rsidR="00BC694A">
                        <w:rPr>
                          <w:sz w:val="24"/>
                        </w:rPr>
                        <w:t>e exam and be 2 paragraphs long,</w:t>
                      </w:r>
                      <w:r w:rsidRPr="00100414">
                        <w:rPr>
                          <w:sz w:val="24"/>
                        </w:rPr>
                        <w:t xml:space="preserve"> for example. </w:t>
                      </w:r>
                      <w:r w:rsidR="00BC694A">
                        <w:rPr>
                          <w:sz w:val="24"/>
                        </w:rPr>
                        <w:t>Give</w:t>
                      </w:r>
                      <w:r w:rsidRPr="00100414">
                        <w:rPr>
                          <w:sz w:val="24"/>
                        </w:rPr>
                        <w:t xml:space="preserve"> them 5 minutes to write 1 paragraph. </w:t>
                      </w:r>
                    </w:p>
                    <w:p w14:paraId="09F80A5D" w14:textId="77777777" w:rsidR="00EC2D93" w:rsidRPr="00EC2D93" w:rsidRDefault="00EC2D93" w:rsidP="00EC2D93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2D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F80A2F" wp14:editId="6690E91D">
                <wp:simplePos x="0" y="0"/>
                <wp:positionH relativeFrom="margin">
                  <wp:align>left</wp:align>
                </wp:positionH>
                <wp:positionV relativeFrom="paragraph">
                  <wp:posOffset>5170002</wp:posOffset>
                </wp:positionV>
                <wp:extent cx="3276600" cy="3854320"/>
                <wp:effectExtent l="0" t="0" r="19050" b="1333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854320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0A3B" w14:textId="77777777" w:rsidR="00100414" w:rsidRPr="00100414" w:rsidRDefault="00100414" w:rsidP="0010041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414">
                              <w:rPr>
                                <w:b/>
                                <w:sz w:val="24"/>
                              </w:rPr>
                              <w:t>What you can do…</w:t>
                            </w:r>
                          </w:p>
                          <w:p w14:paraId="09F80A3C" w14:textId="77777777" w:rsidR="00100414" w:rsidRPr="00100414" w:rsidRDefault="00100414" w:rsidP="00100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>Test your child on the key words that will feature in their exam questions</w:t>
                            </w:r>
                          </w:p>
                          <w:p w14:paraId="09F80A3D" w14:textId="77777777" w:rsidR="00100414" w:rsidRPr="00100414" w:rsidRDefault="00100414" w:rsidP="00100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>Check they have completed the notes for the exam and encourage your child to read through their notes to take into the exam</w:t>
                            </w:r>
                          </w:p>
                          <w:p w14:paraId="09F80A3E" w14:textId="77777777" w:rsidR="00100414" w:rsidRPr="00100414" w:rsidRDefault="00100414" w:rsidP="00100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>Check they have completed the mapping sheet and encourage them to read through it to familiarise themselves with the content</w:t>
                            </w:r>
                          </w:p>
                          <w:p w14:paraId="09F80A3F" w14:textId="77777777" w:rsidR="00100414" w:rsidRPr="00100414" w:rsidRDefault="00100414" w:rsidP="00100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 xml:space="preserve">Quiz your child </w:t>
                            </w:r>
                            <w:r w:rsidR="00933676">
                              <w:rPr>
                                <w:sz w:val="24"/>
                              </w:rPr>
                              <w:t>using questions from BBC Bitesize.</w:t>
                            </w:r>
                          </w:p>
                          <w:p w14:paraId="09F80A40" w14:textId="77777777" w:rsidR="00100414" w:rsidRPr="00100414" w:rsidRDefault="00100414" w:rsidP="001004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 xml:space="preserve">Test your child using the link at the top of this page to find </w:t>
                            </w:r>
                            <w:r w:rsidR="00AA3592">
                              <w:rPr>
                                <w:sz w:val="24"/>
                              </w:rPr>
                              <w:t>past exam papers and questions.</w:t>
                            </w:r>
                          </w:p>
                          <w:p w14:paraId="09F80A41" w14:textId="77777777" w:rsidR="00100414" w:rsidRPr="00100414" w:rsidRDefault="00100414" w:rsidP="0010041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0A2F" id="Rounded Rectangular Callout 3" o:spid="_x0000_s1030" type="#_x0000_t62" style="position:absolute;margin-left:0;margin-top:407.1pt;width:258pt;height:303.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" adj="6230,19056" fillcolor="#fbe4d5 [661]" strokecolor="black [3213]" strokeweight="1pt">
                <v:textbox>
                  <w:txbxContent>
                    <w:p w14:paraId="09F80A3B" w14:textId="77777777" w:rsidR="00100414" w:rsidRPr="00100414" w:rsidRDefault="00100414" w:rsidP="00100414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00414">
                        <w:rPr>
                          <w:b/>
                          <w:sz w:val="24"/>
                        </w:rPr>
                        <w:t>What you can do…</w:t>
                      </w:r>
                    </w:p>
                    <w:p w14:paraId="09F80A3C" w14:textId="77777777" w:rsidR="00100414" w:rsidRPr="00100414" w:rsidRDefault="00100414" w:rsidP="00100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>Test your child on the key words that will feature in their exam questions</w:t>
                      </w:r>
                    </w:p>
                    <w:p w14:paraId="09F80A3D" w14:textId="77777777" w:rsidR="00100414" w:rsidRPr="00100414" w:rsidRDefault="00100414" w:rsidP="00100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>Check they have completed the notes for the exam and encourage your child to read through their notes to take into the exam</w:t>
                      </w:r>
                    </w:p>
                    <w:p w14:paraId="09F80A3E" w14:textId="77777777" w:rsidR="00100414" w:rsidRPr="00100414" w:rsidRDefault="00100414" w:rsidP="00100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>Check they have completed the mapping sheet and encourage them to read through it to familiarise themselves with the content</w:t>
                      </w:r>
                    </w:p>
                    <w:p w14:paraId="09F80A3F" w14:textId="77777777" w:rsidR="00100414" w:rsidRPr="00100414" w:rsidRDefault="00100414" w:rsidP="00100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 xml:space="preserve">Quiz your child </w:t>
                      </w:r>
                      <w:r w:rsidR="00933676">
                        <w:rPr>
                          <w:sz w:val="24"/>
                        </w:rPr>
                        <w:t>using questions from BBC Bitesize.</w:t>
                      </w:r>
                    </w:p>
                    <w:p w14:paraId="09F80A40" w14:textId="77777777" w:rsidR="00100414" w:rsidRPr="00100414" w:rsidRDefault="00100414" w:rsidP="001004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 xml:space="preserve">Test your child using the link at the top of this page to find </w:t>
                      </w:r>
                      <w:r w:rsidR="00AA3592">
                        <w:rPr>
                          <w:sz w:val="24"/>
                        </w:rPr>
                        <w:t>past exam papers and questions.</w:t>
                      </w:r>
                    </w:p>
                    <w:p w14:paraId="09F80A41" w14:textId="77777777" w:rsidR="00100414" w:rsidRPr="00100414" w:rsidRDefault="00100414" w:rsidP="00100414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2D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F80A35" wp14:editId="604BF27F">
                <wp:simplePos x="0" y="0"/>
                <wp:positionH relativeFrom="margin">
                  <wp:posOffset>-127039</wp:posOffset>
                </wp:positionH>
                <wp:positionV relativeFrom="paragraph">
                  <wp:posOffset>3191355</wp:posOffset>
                </wp:positionV>
                <wp:extent cx="3652934" cy="1866900"/>
                <wp:effectExtent l="0" t="0" r="24130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934" cy="1866900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0A58" w14:textId="6A833813" w:rsidR="00373162" w:rsidRPr="00100414" w:rsidRDefault="00730F6E" w:rsidP="0037316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Revision Booklet</w:t>
                            </w:r>
                          </w:p>
                          <w:p w14:paraId="09F80A59" w14:textId="5A24FDD7" w:rsidR="00373162" w:rsidRPr="00100414" w:rsidRDefault="00373162" w:rsidP="0037316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100414">
                              <w:rPr>
                                <w:sz w:val="24"/>
                              </w:rPr>
                              <w:t xml:space="preserve">Your child will be given a detailed </w:t>
                            </w:r>
                            <w:r w:rsidR="00730F6E">
                              <w:rPr>
                                <w:b/>
                                <w:sz w:val="24"/>
                              </w:rPr>
                              <w:t>revision booklet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 to make sure that they have </w:t>
                            </w:r>
                            <w:r w:rsidR="00730F6E">
                              <w:rPr>
                                <w:sz w:val="24"/>
                              </w:rPr>
                              <w:t>knowledge of</w:t>
                            </w:r>
                            <w:r w:rsidRPr="00100414">
                              <w:rPr>
                                <w:sz w:val="24"/>
                              </w:rPr>
                              <w:t xml:space="preserve"> all the areas they need to in order to answer questions in the exam. They should use this as a revision tool and for when they are completing practice questions as it will guide them in the information to use.</w:t>
                            </w:r>
                          </w:p>
                          <w:p w14:paraId="09F80A5A" w14:textId="77777777" w:rsidR="00373162" w:rsidRPr="00100414" w:rsidRDefault="00373162" w:rsidP="0037316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0A35" id="Rounded Rectangular Callout 2" o:spid="_x0000_s1031" type="#_x0000_t62" style="position:absolute;margin-left:-10pt;margin-top:251.3pt;width:287.65pt;height:14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" adj="6230,19056" fillcolor="#e2efd9 [665]" strokecolor="black [3213]" strokeweight="1pt">
                <v:textbox>
                  <w:txbxContent>
                    <w:p w14:paraId="09F80A58" w14:textId="6A833813" w:rsidR="00373162" w:rsidRPr="00100414" w:rsidRDefault="00730F6E" w:rsidP="00373162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Revision Booklet</w:t>
                      </w:r>
                    </w:p>
                    <w:p w14:paraId="09F80A59" w14:textId="5A24FDD7" w:rsidR="00373162" w:rsidRPr="00100414" w:rsidRDefault="00373162" w:rsidP="00373162">
                      <w:pPr>
                        <w:spacing w:after="0"/>
                        <w:rPr>
                          <w:sz w:val="24"/>
                        </w:rPr>
                      </w:pPr>
                      <w:r w:rsidRPr="00100414">
                        <w:rPr>
                          <w:sz w:val="24"/>
                        </w:rPr>
                        <w:t xml:space="preserve">Your child will be given a detailed </w:t>
                      </w:r>
                      <w:r w:rsidR="00730F6E">
                        <w:rPr>
                          <w:b/>
                          <w:sz w:val="24"/>
                        </w:rPr>
                        <w:t>revision booklet</w:t>
                      </w:r>
                      <w:r w:rsidRPr="00100414">
                        <w:rPr>
                          <w:sz w:val="24"/>
                        </w:rPr>
                        <w:t xml:space="preserve"> to make sure that they have </w:t>
                      </w:r>
                      <w:r w:rsidR="00730F6E">
                        <w:rPr>
                          <w:sz w:val="24"/>
                        </w:rPr>
                        <w:t>knowledge of</w:t>
                      </w:r>
                      <w:r w:rsidRPr="00100414">
                        <w:rPr>
                          <w:sz w:val="24"/>
                        </w:rPr>
                        <w:t xml:space="preserve"> all the areas they need to in order to answer questions in the exam. They should use this as a revision tool and for when they are completing practice questions as it will guide them in the information to use.</w:t>
                      </w:r>
                    </w:p>
                    <w:p w14:paraId="09F80A5A" w14:textId="77777777" w:rsidR="00373162" w:rsidRPr="00100414" w:rsidRDefault="00373162" w:rsidP="00373162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3AB" w:rsidRPr="006E2D14" w:rsidSect="006E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76F0"/>
    <w:multiLevelType w:val="hybridMultilevel"/>
    <w:tmpl w:val="A9A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1EE"/>
    <w:multiLevelType w:val="hybridMultilevel"/>
    <w:tmpl w:val="D3B4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B69DF"/>
    <w:multiLevelType w:val="hybridMultilevel"/>
    <w:tmpl w:val="A3789B32"/>
    <w:lvl w:ilvl="0" w:tplc="6C9AE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07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6D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29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9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09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85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2B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B2"/>
    <w:rsid w:val="00100414"/>
    <w:rsid w:val="0028591F"/>
    <w:rsid w:val="002B0166"/>
    <w:rsid w:val="002B1B0A"/>
    <w:rsid w:val="00373162"/>
    <w:rsid w:val="003F4B54"/>
    <w:rsid w:val="00474CB6"/>
    <w:rsid w:val="004D69EC"/>
    <w:rsid w:val="005B7148"/>
    <w:rsid w:val="006E2D14"/>
    <w:rsid w:val="00730F6E"/>
    <w:rsid w:val="007837A1"/>
    <w:rsid w:val="008015AA"/>
    <w:rsid w:val="008B280C"/>
    <w:rsid w:val="009010EB"/>
    <w:rsid w:val="00920CF5"/>
    <w:rsid w:val="00931C92"/>
    <w:rsid w:val="00933676"/>
    <w:rsid w:val="009540BD"/>
    <w:rsid w:val="00A96808"/>
    <w:rsid w:val="00AA3592"/>
    <w:rsid w:val="00BC694A"/>
    <w:rsid w:val="00CB2AE3"/>
    <w:rsid w:val="00CD6E76"/>
    <w:rsid w:val="00CE4BAB"/>
    <w:rsid w:val="00CF22D9"/>
    <w:rsid w:val="00D30722"/>
    <w:rsid w:val="00DD66B9"/>
    <w:rsid w:val="00E25687"/>
    <w:rsid w:val="00E44D8D"/>
    <w:rsid w:val="00E519B2"/>
    <w:rsid w:val="00E618F8"/>
    <w:rsid w:val="00E97BAC"/>
    <w:rsid w:val="00EC2D93"/>
    <w:rsid w:val="00EC43AB"/>
    <w:rsid w:val="00F0507D"/>
    <w:rsid w:val="00F12603"/>
    <w:rsid w:val="00F8445D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0A23"/>
  <w15:chartTrackingRefBased/>
  <w15:docId w15:val="{640BD21D-BF7E-4E82-A831-4342FA28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2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8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D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4148"/>
  </w:style>
  <w:style w:type="character" w:customStyle="1" w:styleId="eop">
    <w:name w:val="eop"/>
    <w:basedOn w:val="DefaultParagraphFont"/>
    <w:rsid w:val="00FD4148"/>
  </w:style>
  <w:style w:type="character" w:customStyle="1" w:styleId="Heading2Char">
    <w:name w:val="Heading 2 Char"/>
    <w:basedOn w:val="DefaultParagraphFont"/>
    <w:link w:val="Heading2"/>
    <w:uiPriority w:val="9"/>
    <w:rsid w:val="00CF22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F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F2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hs.sharepoint.com/staffinf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13538-186E-4ED8-B06B-50C4D5BF0E9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5785a748-aa94-41ee-9e67-40534ddb789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4ABE55-5A3C-44D1-A2C1-D76262053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68D65-33C9-445F-A149-5BCA327BC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5a748-aa94-41ee-9e67-40534ddb7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Holly Bilverstone</cp:lastModifiedBy>
  <cp:revision>3</cp:revision>
  <cp:lastPrinted>2018-11-27T11:01:00Z</cp:lastPrinted>
  <dcterms:created xsi:type="dcterms:W3CDTF">2019-10-15T07:02:00Z</dcterms:created>
  <dcterms:modified xsi:type="dcterms:W3CDTF">2019-10-15T07:04:00Z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