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76" w:type="dxa"/>
        <w:tblInd w:w="-5" w:type="dxa"/>
        <w:tblLook w:val="04A0" w:firstRow="1" w:lastRow="0" w:firstColumn="1" w:lastColumn="0" w:noHBand="0" w:noVBand="1"/>
      </w:tblPr>
      <w:tblGrid>
        <w:gridCol w:w="8976"/>
      </w:tblGrid>
      <w:tr w:rsidR="00350228" w:rsidRPr="001A0C6E" w14:paraId="33D891EA" w14:textId="77777777" w:rsidTr="00350228">
        <w:trPr>
          <w:trHeight w:val="262"/>
        </w:trPr>
        <w:tc>
          <w:tcPr>
            <w:tcW w:w="8976" w:type="dxa"/>
          </w:tcPr>
          <w:p w14:paraId="36534706" w14:textId="7C7DF890" w:rsidR="00350228" w:rsidRPr="001A0C6E" w:rsidRDefault="000B445E" w:rsidP="005A6255">
            <w:r w:rsidRPr="001A0C6E">
              <w:t>Course name:</w:t>
            </w:r>
            <w:r w:rsidR="00350228" w:rsidRPr="001A0C6E">
              <w:t xml:space="preserve"> </w:t>
            </w:r>
            <w:r w:rsidR="00310DFF">
              <w:t xml:space="preserve"> </w:t>
            </w:r>
            <w:r w:rsidR="00AC3ACF">
              <w:t xml:space="preserve">Separate Science GCSE’s - </w:t>
            </w:r>
            <w:r w:rsidR="005A6255">
              <w:t>GCSE Biology</w:t>
            </w:r>
            <w:r w:rsidR="00AC3ACF">
              <w:t>, GCSE Chemistry and GCSE Physics</w:t>
            </w:r>
          </w:p>
        </w:tc>
      </w:tr>
      <w:tr w:rsidR="00350228" w:rsidRPr="001A0C6E" w14:paraId="068FAD5B" w14:textId="77777777" w:rsidTr="004D6804">
        <w:trPr>
          <w:trHeight w:val="575"/>
        </w:trPr>
        <w:tc>
          <w:tcPr>
            <w:tcW w:w="8976" w:type="dxa"/>
          </w:tcPr>
          <w:p w14:paraId="5C8572BD" w14:textId="17448DDE" w:rsidR="00350228" w:rsidRPr="001A0C6E" w:rsidRDefault="00350228" w:rsidP="00AC3ACF">
            <w:r w:rsidRPr="001A0C6E">
              <w:t xml:space="preserve">Which course/ syllabus will I be following? </w:t>
            </w:r>
            <w:r w:rsidR="00310DFF">
              <w:t xml:space="preserve">AQA </w:t>
            </w:r>
          </w:p>
        </w:tc>
      </w:tr>
      <w:tr w:rsidR="00350228" w:rsidRPr="001A0C6E" w14:paraId="36BC44BE" w14:textId="77777777" w:rsidTr="004D6804">
        <w:trPr>
          <w:trHeight w:val="1973"/>
        </w:trPr>
        <w:tc>
          <w:tcPr>
            <w:tcW w:w="8976" w:type="dxa"/>
          </w:tcPr>
          <w:p w14:paraId="50FA36BA" w14:textId="1E7757E0" w:rsidR="00350228" w:rsidRDefault="005170E6" w:rsidP="00FD0CD9">
            <w:r w:rsidRPr="001A0C6E">
              <w:t>Reason</w:t>
            </w:r>
          </w:p>
          <w:p w14:paraId="68D5F350" w14:textId="77777777" w:rsidR="00350228" w:rsidRDefault="00350228" w:rsidP="00783EF7"/>
          <w:p w14:paraId="6F7B8D65" w14:textId="1901CC60" w:rsidR="00783EF7" w:rsidRDefault="00783EF7" w:rsidP="00783EF7">
            <w:r>
              <w:t xml:space="preserve">Studying </w:t>
            </w:r>
            <w:r w:rsidR="00AC3ACF">
              <w:t>separate S</w:t>
            </w:r>
            <w:r>
              <w:t>cience qualification</w:t>
            </w:r>
            <w:r w:rsidR="00AC3ACF">
              <w:t>s</w:t>
            </w:r>
            <w:r>
              <w:t xml:space="preserve"> enables you to explore </w:t>
            </w:r>
            <w:r w:rsidR="00AC3ACF">
              <w:t>top</w:t>
            </w:r>
            <w:r w:rsidR="005462C6">
              <w:t>ics much more deeply than with Combined Science – you will also receive 3 separate GCSEs (one in each Science) at the end of the course.</w:t>
            </w:r>
            <w:r w:rsidR="00AC3ACF">
              <w:t xml:space="preserve"> By taking these</w:t>
            </w:r>
            <w:r>
              <w:t xml:space="preserve"> course</w:t>
            </w:r>
            <w:r w:rsidR="00AC3ACF">
              <w:t>s</w:t>
            </w:r>
            <w:r w:rsidR="005462C6">
              <w:t>.</w:t>
            </w:r>
            <w:r>
              <w:t xml:space="preserve"> you will come to understand some of the fundamental </w:t>
            </w:r>
            <w:r w:rsidR="00AC3ACF">
              <w:t>pri</w:t>
            </w:r>
            <w:r w:rsidR="005462C6">
              <w:t xml:space="preserve">nciples of the universe and understand more about how these fit and work together in the world </w:t>
            </w:r>
            <w:r w:rsidR="00AC3ACF">
              <w:t xml:space="preserve">we know around us. </w:t>
            </w:r>
          </w:p>
          <w:p w14:paraId="11AE2777" w14:textId="77777777" w:rsidR="00783EF7" w:rsidRDefault="00783EF7" w:rsidP="00783EF7"/>
          <w:p w14:paraId="30D35632" w14:textId="44050C24" w:rsidR="00783EF7" w:rsidRDefault="00AC3ACF" w:rsidP="00783EF7">
            <w:r>
              <w:t>Separate S</w:t>
            </w:r>
            <w:r w:rsidR="00783EF7">
              <w:t xml:space="preserve">cience is right for you if like to know ‘why’ and ‘how’ systems work. If you enjoy </w:t>
            </w:r>
            <w:r>
              <w:t>examining the microscopic and macroscopic world around us</w:t>
            </w:r>
            <w:r w:rsidR="005462C6">
              <w:t>,</w:t>
            </w:r>
            <w:r w:rsidR="00783EF7">
              <w:t xml:space="preserve"> you will enjoy </w:t>
            </w:r>
            <w:r>
              <w:t xml:space="preserve">GCSE Biology. </w:t>
            </w:r>
            <w:r w:rsidR="00783EF7">
              <w:t>If you enjoy the wonder</w:t>
            </w:r>
            <w:r>
              <w:t xml:space="preserve"> chemical reactions and understanding concepts such as material science</w:t>
            </w:r>
            <w:r w:rsidR="005462C6">
              <w:t>,</w:t>
            </w:r>
            <w:r>
              <w:t xml:space="preserve"> you will enjoy the depth of GCSE Chemistry. </w:t>
            </w:r>
            <w:r w:rsidR="00783EF7">
              <w:t>If you</w:t>
            </w:r>
            <w:r>
              <w:t xml:space="preserve"> dream of space exploration, love making circuits or marvel at the feeling of forces, Physics is a great place to start</w:t>
            </w:r>
            <w:r w:rsidR="00783EF7">
              <w:t>. Whatever your interest</w:t>
            </w:r>
            <w:r w:rsidR="005462C6">
              <w:t>,</w:t>
            </w:r>
            <w:r w:rsidR="00783EF7">
              <w:t xml:space="preserve"> th</w:t>
            </w:r>
            <w:r>
              <w:t>ere is something for you in this suite of</w:t>
            </w:r>
            <w:r w:rsidR="00783EF7">
              <w:t xml:space="preserve"> qualification</w:t>
            </w:r>
            <w:r>
              <w:t>s</w:t>
            </w:r>
            <w:r w:rsidR="00783EF7">
              <w:t xml:space="preserve">. </w:t>
            </w:r>
          </w:p>
          <w:p w14:paraId="1DFAB9F2" w14:textId="3440B102" w:rsidR="00783EF7" w:rsidRPr="001A0C6E" w:rsidRDefault="00783EF7" w:rsidP="00783EF7"/>
        </w:tc>
      </w:tr>
      <w:tr w:rsidR="00350228" w:rsidRPr="001A0C6E" w14:paraId="5A506B9B" w14:textId="77777777" w:rsidTr="00350228">
        <w:trPr>
          <w:trHeight w:val="3013"/>
        </w:trPr>
        <w:tc>
          <w:tcPr>
            <w:tcW w:w="8976" w:type="dxa"/>
          </w:tcPr>
          <w:p w14:paraId="6FA5FFF7" w14:textId="0FD3AF28" w:rsidR="00350228" w:rsidRDefault="00350228" w:rsidP="00FD0CD9">
            <w:r w:rsidRPr="001A0C6E">
              <w:t xml:space="preserve">How </w:t>
            </w:r>
            <w:r w:rsidR="00D47CEB" w:rsidRPr="001A0C6E">
              <w:t>is the course</w:t>
            </w:r>
            <w:r w:rsidRPr="001A0C6E">
              <w:t xml:space="preserve"> assessed?</w:t>
            </w:r>
          </w:p>
          <w:p w14:paraId="2C6AA871" w14:textId="369E860B" w:rsidR="007A5F01" w:rsidRDefault="007A5F01" w:rsidP="00FD0CD9"/>
          <w:p w14:paraId="75A43383" w14:textId="7DD8883C" w:rsidR="007A5F01" w:rsidRDefault="00AC3ACF" w:rsidP="00FD0CD9">
            <w:r>
              <w:t xml:space="preserve">Each </w:t>
            </w:r>
            <w:r w:rsidR="00783EF7">
              <w:t>GCSE i</w:t>
            </w:r>
            <w:r w:rsidR="007A5F01">
              <w:t>s assessed at the end of ye</w:t>
            </w:r>
            <w:r>
              <w:t>ar 11 in 2 exams each lasting 1 hour 45</w:t>
            </w:r>
            <w:r w:rsidR="007A5F01">
              <w:t xml:space="preserve"> minutes</w:t>
            </w:r>
            <w:r w:rsidR="005462C6">
              <w:t xml:space="preserve"> (6 papers in total across the 3 GCSEs)</w:t>
            </w:r>
            <w:r w:rsidR="007A5F01">
              <w:t xml:space="preserve">. There are </w:t>
            </w:r>
            <w:proofErr w:type="gramStart"/>
            <w:r>
              <w:t>The</w:t>
            </w:r>
            <w:proofErr w:type="gramEnd"/>
            <w:r>
              <w:t xml:space="preserve"> two papers are called ‘paper 1’ and ‘paper 2’, </w:t>
            </w:r>
            <w:r w:rsidR="007A5F01">
              <w:t xml:space="preserve">each </w:t>
            </w:r>
            <w:r>
              <w:t xml:space="preserve">one </w:t>
            </w:r>
            <w:r w:rsidR="007A5F01">
              <w:t xml:space="preserve">assessing half of </w:t>
            </w:r>
            <w:r>
              <w:t xml:space="preserve">the </w:t>
            </w:r>
            <w:r w:rsidR="007A5F01">
              <w:t xml:space="preserve">subject’s curriculum. </w:t>
            </w:r>
          </w:p>
          <w:p w14:paraId="6E517599" w14:textId="77777777" w:rsidR="007A5F01" w:rsidRDefault="007A5F01" w:rsidP="00FD0CD9"/>
          <w:p w14:paraId="0C690BAC" w14:textId="77777777" w:rsidR="007A5F01" w:rsidRDefault="007A5F01" w:rsidP="00FD0CD9">
            <w:r>
              <w:t xml:space="preserve">Each paper consists of 15% knowledge recall, such as formulae, equations, facts, and 85% Data analysis, making conclusions and evaluating </w:t>
            </w:r>
            <w:r w:rsidR="00941639">
              <w:t xml:space="preserve">experiments. </w:t>
            </w:r>
          </w:p>
          <w:p w14:paraId="30B43047" w14:textId="77777777" w:rsidR="00941639" w:rsidRDefault="00941639" w:rsidP="00FD0CD9"/>
          <w:p w14:paraId="049DEC18" w14:textId="2E9D69B3" w:rsidR="00941639" w:rsidRDefault="00941639" w:rsidP="00FD0CD9">
            <w:r>
              <w:t xml:space="preserve">There are </w:t>
            </w:r>
            <w:r w:rsidR="00AC3ACF">
              <w:t xml:space="preserve">Biology, </w:t>
            </w:r>
            <w:r w:rsidR="000A3E44">
              <w:t>Physics and C</w:t>
            </w:r>
            <w:r>
              <w:t xml:space="preserve">hemistry equations that you will have to memorise and 22 required practical experiments that you must undertake and comment on in exams. </w:t>
            </w:r>
          </w:p>
          <w:p w14:paraId="0DED0E76" w14:textId="0BACF0C8" w:rsidR="00941639" w:rsidRPr="001A0C6E" w:rsidRDefault="00941639" w:rsidP="00FD0CD9"/>
        </w:tc>
      </w:tr>
      <w:tr w:rsidR="00350228" w:rsidRPr="001A0C6E" w14:paraId="25F3825D" w14:textId="77777777" w:rsidTr="00350228">
        <w:trPr>
          <w:trHeight w:val="2129"/>
        </w:trPr>
        <w:tc>
          <w:tcPr>
            <w:tcW w:w="8976" w:type="dxa"/>
          </w:tcPr>
          <w:p w14:paraId="4CA2F1F6" w14:textId="77777777" w:rsidR="00350228" w:rsidRPr="001A0C6E" w:rsidRDefault="00350228" w:rsidP="00FD0CD9">
            <w:r w:rsidRPr="001A0C6E">
              <w:t>Which careers/ post 16 courses will this course help me to prepare for?</w:t>
            </w:r>
          </w:p>
          <w:p w14:paraId="5C6085F7" w14:textId="77777777" w:rsidR="00350228" w:rsidRDefault="00350228" w:rsidP="00FD0CD9"/>
          <w:p w14:paraId="61AEBA37" w14:textId="4BD84A9A" w:rsidR="00941639" w:rsidRDefault="00941639" w:rsidP="00FD0CD9">
            <w:r>
              <w:t xml:space="preserve">Students completing this course often </w:t>
            </w:r>
            <w:r w:rsidR="005462C6">
              <w:t>go on</w:t>
            </w:r>
            <w:r w:rsidR="000A3E44">
              <w:t xml:space="preserve"> to study S</w:t>
            </w:r>
            <w:r>
              <w:t xml:space="preserve">cience to a </w:t>
            </w:r>
            <w:proofErr w:type="gramStart"/>
            <w:r>
              <w:t>higher level</w:t>
            </w:r>
            <w:proofErr w:type="gramEnd"/>
            <w:r>
              <w:t xml:space="preserve"> post 16. 6</w:t>
            </w:r>
            <w:r w:rsidRPr="00941639">
              <w:rPr>
                <w:vertAlign w:val="superscript"/>
              </w:rPr>
              <w:t>th</w:t>
            </w:r>
            <w:r w:rsidR="000A3E44">
              <w:t xml:space="preserve"> form S</w:t>
            </w:r>
            <w:r>
              <w:t>cience subjects are popular choices</w:t>
            </w:r>
            <w:r w:rsidR="005462C6">
              <w:t>,</w:t>
            </w:r>
            <w:r>
              <w:t xml:space="preserve"> and grades of 6+ at </w:t>
            </w:r>
            <w:r w:rsidR="00446A43">
              <w:t xml:space="preserve">GCSE </w:t>
            </w:r>
            <w:r>
              <w:t>w</w:t>
            </w:r>
            <w:r w:rsidR="000A3E44">
              <w:t>ill allow you to study A-level S</w:t>
            </w:r>
            <w:r>
              <w:t>cience at most 6</w:t>
            </w:r>
            <w:r w:rsidRPr="00941639">
              <w:rPr>
                <w:vertAlign w:val="superscript"/>
              </w:rPr>
              <w:t>th</w:t>
            </w:r>
            <w:r>
              <w:t xml:space="preserve"> forms. </w:t>
            </w:r>
          </w:p>
          <w:p w14:paraId="0BF14E18" w14:textId="77777777" w:rsidR="00941639" w:rsidRDefault="00941639" w:rsidP="00FD0CD9"/>
          <w:p w14:paraId="1556DE33" w14:textId="77777777" w:rsidR="00941639" w:rsidRDefault="00941639" w:rsidP="00FD0CD9">
            <w:r>
              <w:t xml:space="preserve">Science is also required for many other courses, particularly vocational courses such as nursing, animal care and engineering of any type. </w:t>
            </w:r>
          </w:p>
          <w:p w14:paraId="7D72A8D2" w14:textId="77777777" w:rsidR="00941639" w:rsidRDefault="00941639" w:rsidP="00FD0CD9"/>
          <w:p w14:paraId="0794B79D" w14:textId="133F7684" w:rsidR="00941639" w:rsidRDefault="000A3E44" w:rsidP="00FD0CD9">
            <w:r>
              <w:t xml:space="preserve">A good </w:t>
            </w:r>
            <w:r w:rsidR="005462C6">
              <w:t>grade</w:t>
            </w:r>
            <w:r>
              <w:t xml:space="preserve"> in any GCSE S</w:t>
            </w:r>
            <w:r w:rsidR="00941639">
              <w:t xml:space="preserve">cience will enable you to access a wide range of exciting post 16 courses. </w:t>
            </w:r>
          </w:p>
          <w:p w14:paraId="2229501F" w14:textId="7CEC12A8" w:rsidR="00941639" w:rsidRPr="001A0C6E" w:rsidRDefault="00941639" w:rsidP="00FD0CD9"/>
        </w:tc>
      </w:tr>
    </w:tbl>
    <w:p w14:paraId="14309459" w14:textId="7BE28222" w:rsidR="00EF6517" w:rsidRPr="001A0C6E" w:rsidRDefault="00B83565"/>
    <w:p w14:paraId="3BA7500B" w14:textId="0DEDF566" w:rsidR="001A0C6E" w:rsidRPr="001A0C6E" w:rsidRDefault="001A0C6E"/>
    <w:sectPr w:rsidR="001A0C6E" w:rsidRPr="001A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8D29" w14:textId="77777777" w:rsidR="00D836B7" w:rsidRDefault="00D836B7" w:rsidP="000B117C">
      <w:pPr>
        <w:spacing w:after="0" w:line="240" w:lineRule="auto"/>
      </w:pPr>
      <w:r>
        <w:separator/>
      </w:r>
    </w:p>
  </w:endnote>
  <w:endnote w:type="continuationSeparator" w:id="0">
    <w:p w14:paraId="66410BC2" w14:textId="77777777" w:rsidR="00D836B7" w:rsidRDefault="00D836B7" w:rsidP="000B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693C" w14:textId="77777777" w:rsidR="00B83565" w:rsidRDefault="00B83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5CEF" w14:textId="77777777" w:rsidR="00B83565" w:rsidRDefault="00B83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3AE4" w14:textId="77777777" w:rsidR="00B83565" w:rsidRDefault="00B8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B5B98" w14:textId="77777777" w:rsidR="00D836B7" w:rsidRDefault="00D836B7" w:rsidP="000B117C">
      <w:pPr>
        <w:spacing w:after="0" w:line="240" w:lineRule="auto"/>
      </w:pPr>
      <w:r>
        <w:separator/>
      </w:r>
    </w:p>
  </w:footnote>
  <w:footnote w:type="continuationSeparator" w:id="0">
    <w:p w14:paraId="098AF9D3" w14:textId="77777777" w:rsidR="00D836B7" w:rsidRDefault="00D836B7" w:rsidP="000B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3C52" w14:textId="77777777" w:rsidR="00B83565" w:rsidRDefault="00B8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63FC" w14:textId="762F56C1" w:rsidR="00B83565" w:rsidRDefault="00B83565" w:rsidP="00B83565">
    <w:pPr>
      <w:spacing w:after="0"/>
      <w:jc w:val="both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00930" wp14:editId="3DB42748">
          <wp:simplePos x="0" y="0"/>
          <wp:positionH relativeFrom="margin">
            <wp:posOffset>142875</wp:posOffset>
          </wp:positionH>
          <wp:positionV relativeFrom="paragraph">
            <wp:posOffset>19050</wp:posOffset>
          </wp:positionV>
          <wp:extent cx="586740" cy="536575"/>
          <wp:effectExtent l="0" t="0" r="3810" b="0"/>
          <wp:wrapSquare wrapText="bothSides"/>
          <wp:docPr id="1" name="Picture 1" descr="http://3.bp.blogspot.com/_Kn3nVkZEu90/TJoYL_1_gJI/AAAAAAAAA64/uSGT3IGvwFs/s1600/OBH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_Kn3nVkZEu90/TJoYL_1_gJI/AAAAAAAAA64/uSGT3IGvwFs/s1600/OBH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538135" w:themeColor="accent6" w:themeShade="BF"/>
        <w:lang w:eastAsia="en-GB"/>
      </w:rPr>
      <w:t xml:space="preserve">Old Buckenham High School </w:t>
    </w:r>
    <w:r>
      <w:rPr>
        <w:rFonts w:cstheme="minorHAnsi"/>
        <w:b/>
        <w:noProof/>
        <w:lang w:eastAsia="en-GB"/>
      </w:rPr>
      <w:t xml:space="preserve">| </w:t>
    </w:r>
    <w:r>
      <w:rPr>
        <w:rFonts w:cstheme="minorHAnsi"/>
        <w:b/>
        <w:noProof/>
        <w:color w:val="2E74B5" w:themeColor="accent1" w:themeShade="BF"/>
        <w:lang w:eastAsia="en-GB"/>
      </w:rPr>
      <w:t>Curriculum</w:t>
    </w:r>
  </w:p>
  <w:p w14:paraId="55818373" w14:textId="77777777" w:rsidR="00B83565" w:rsidRDefault="00B83565" w:rsidP="00B83565">
    <w:pPr>
      <w:spacing w:after="0"/>
      <w:jc w:val="both"/>
      <w:rPr>
        <w:rFonts w:cstheme="minorHAnsi"/>
        <w:b/>
        <w:color w:val="C45911" w:themeColor="accent2" w:themeShade="BF"/>
        <w:sz w:val="36"/>
      </w:rPr>
    </w:pPr>
    <w:r>
      <w:rPr>
        <w:rFonts w:cstheme="minorHAnsi"/>
        <w:b/>
        <w:color w:val="C45911" w:themeColor="accent2" w:themeShade="BF"/>
        <w:sz w:val="36"/>
      </w:rPr>
      <w:t>Year 9 Options 2019-2021 – Subject Information</w:t>
    </w:r>
  </w:p>
  <w:p w14:paraId="672EC454" w14:textId="77777777" w:rsidR="00B83565" w:rsidRDefault="00B8356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4476" w14:textId="77777777" w:rsidR="00B83565" w:rsidRDefault="00B8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46"/>
    <w:multiLevelType w:val="hybridMultilevel"/>
    <w:tmpl w:val="030A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281D"/>
    <w:multiLevelType w:val="hybridMultilevel"/>
    <w:tmpl w:val="F5541F5C"/>
    <w:lvl w:ilvl="0" w:tplc="CAE2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8"/>
    <w:rsid w:val="00027212"/>
    <w:rsid w:val="000A3E44"/>
    <w:rsid w:val="000B117C"/>
    <w:rsid w:val="000B445E"/>
    <w:rsid w:val="001A0C6E"/>
    <w:rsid w:val="002C772B"/>
    <w:rsid w:val="00310DFF"/>
    <w:rsid w:val="00350228"/>
    <w:rsid w:val="00442FA2"/>
    <w:rsid w:val="00446A43"/>
    <w:rsid w:val="004D6804"/>
    <w:rsid w:val="005170E6"/>
    <w:rsid w:val="005462C6"/>
    <w:rsid w:val="005A6255"/>
    <w:rsid w:val="00642D0D"/>
    <w:rsid w:val="00783EF7"/>
    <w:rsid w:val="007A5F01"/>
    <w:rsid w:val="007B67EF"/>
    <w:rsid w:val="007C59CB"/>
    <w:rsid w:val="008A0F4F"/>
    <w:rsid w:val="008C5051"/>
    <w:rsid w:val="008C7EAB"/>
    <w:rsid w:val="00941639"/>
    <w:rsid w:val="00AC3ACF"/>
    <w:rsid w:val="00AE6BD6"/>
    <w:rsid w:val="00B20400"/>
    <w:rsid w:val="00B55244"/>
    <w:rsid w:val="00B83565"/>
    <w:rsid w:val="00BE1120"/>
    <w:rsid w:val="00CE2839"/>
    <w:rsid w:val="00D03D74"/>
    <w:rsid w:val="00D47CEB"/>
    <w:rsid w:val="00D836B7"/>
    <w:rsid w:val="00E115B9"/>
    <w:rsid w:val="00E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B343975"/>
  <w15:chartTrackingRefBased/>
  <w15:docId w15:val="{6A1DA793-738F-4393-A3B6-192F9AF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8"/>
    <w:pPr>
      <w:ind w:left="720"/>
      <w:contextualSpacing/>
    </w:pPr>
  </w:style>
  <w:style w:type="table" w:styleId="TableGrid">
    <w:name w:val="Table Grid"/>
    <w:basedOn w:val="TableNormal"/>
    <w:uiPriority w:val="39"/>
    <w:rsid w:val="0035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7C"/>
  </w:style>
  <w:style w:type="paragraph" w:styleId="Footer">
    <w:name w:val="footer"/>
    <w:basedOn w:val="Normal"/>
    <w:link w:val="Foot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n.williams</dc:creator>
  <cp:keywords/>
  <dc:description/>
  <cp:lastModifiedBy>Hayley Beales</cp:lastModifiedBy>
  <cp:revision>3</cp:revision>
  <dcterms:created xsi:type="dcterms:W3CDTF">2019-02-27T10:48:00Z</dcterms:created>
  <dcterms:modified xsi:type="dcterms:W3CDTF">2019-02-28T09:25:00Z</dcterms:modified>
</cp:coreProperties>
</file>