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999" w:type="dxa"/>
        <w:jc w:val="right"/>
        <w:tblCellMar>
          <w:left w:w="0" w:type="dxa"/>
          <w:right w:w="0" w:type="dxa"/>
        </w:tblCellMar>
        <w:tblLook w:val="0420" w:firstRow="1" w:lastRow="0" w:firstColumn="0" w:lastColumn="0" w:noHBand="0" w:noVBand="1"/>
      </w:tblPr>
      <w:tblGrid>
        <w:gridCol w:w="7187"/>
        <w:gridCol w:w="6812"/>
      </w:tblGrid>
      <w:tr w:rsidR="00D82AA9" w:rsidRPr="00BB5595" w14:paraId="6313E766" w14:textId="77777777" w:rsidTr="01E5A37B">
        <w:trPr>
          <w:trHeight w:val="419"/>
          <w:jc w:val="right"/>
        </w:trPr>
        <w:tc>
          <w:tcPr>
            <w:tcW w:w="1399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0000" w:themeFill="text1"/>
            <w:tcMar>
              <w:top w:w="72" w:type="dxa"/>
              <w:left w:w="144" w:type="dxa"/>
              <w:bottom w:w="72" w:type="dxa"/>
              <w:right w:w="144" w:type="dxa"/>
            </w:tcMar>
          </w:tcPr>
          <w:p w14:paraId="2C3AB3E3" w14:textId="35035640" w:rsidR="00D82AA9" w:rsidRPr="00BB5595" w:rsidRDefault="00091B72" w:rsidP="00EB75EF">
            <w:pPr>
              <w:spacing w:after="0" w:line="240" w:lineRule="auto"/>
              <w:jc w:val="center"/>
              <w:rPr>
                <w:rFonts w:ascii="Calibri" w:eastAsia="Times New Roman" w:hAnsi="Calibri" w:cs="Calibri"/>
                <w:b/>
                <w:bCs/>
                <w:color w:val="000000"/>
                <w:kern w:val="24"/>
                <w:sz w:val="28"/>
                <w:szCs w:val="28"/>
                <w:lang w:eastAsia="en-GB"/>
              </w:rPr>
            </w:pPr>
            <w:r>
              <w:rPr>
                <w:rFonts w:ascii="Calibri" w:eastAsia="Times New Roman" w:hAnsi="Calibri" w:cs="Calibri"/>
                <w:b/>
                <w:bCs/>
                <w:color w:val="FFFFFF" w:themeColor="background1"/>
                <w:kern w:val="24"/>
                <w:sz w:val="28"/>
                <w:szCs w:val="28"/>
                <w:lang w:eastAsia="en-GB"/>
              </w:rPr>
              <w:t>G</w:t>
            </w:r>
            <w:r w:rsidR="002C2068">
              <w:rPr>
                <w:rFonts w:ascii="Calibri" w:eastAsia="Times New Roman" w:hAnsi="Calibri" w:cs="Calibri"/>
                <w:b/>
                <w:bCs/>
                <w:color w:val="FFFFFF" w:themeColor="background1"/>
                <w:kern w:val="24"/>
                <w:sz w:val="28"/>
                <w:szCs w:val="28"/>
                <w:lang w:eastAsia="en-GB"/>
              </w:rPr>
              <w:t>eography</w:t>
            </w:r>
          </w:p>
        </w:tc>
      </w:tr>
      <w:tr w:rsidR="00D82AA9" w:rsidRPr="00BB5595" w14:paraId="7BA3C20D" w14:textId="77777777" w:rsidTr="01E5A37B">
        <w:trPr>
          <w:trHeight w:val="24"/>
          <w:jc w:val="right"/>
        </w:trPr>
        <w:tc>
          <w:tcPr>
            <w:tcW w:w="1399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72" w:type="dxa"/>
              <w:left w:w="144" w:type="dxa"/>
              <w:bottom w:w="72" w:type="dxa"/>
              <w:right w:w="144" w:type="dxa"/>
            </w:tcMar>
            <w:hideMark/>
          </w:tcPr>
          <w:p w14:paraId="0DA12F64" w14:textId="77777777" w:rsidR="00D82AA9" w:rsidRPr="00BB5595" w:rsidRDefault="00D82AA9" w:rsidP="00EB75EF">
            <w:pPr>
              <w:spacing w:after="0" w:line="240" w:lineRule="auto"/>
              <w:rPr>
                <w:rFonts w:ascii="Arial" w:eastAsia="Times New Roman" w:hAnsi="Arial" w:cs="Arial"/>
                <w:sz w:val="36"/>
                <w:szCs w:val="36"/>
                <w:lang w:eastAsia="en-GB"/>
              </w:rPr>
            </w:pPr>
            <w:r w:rsidRPr="00BB5595">
              <w:rPr>
                <w:rFonts w:ascii="Calibri" w:eastAsia="Times New Roman" w:hAnsi="Calibri" w:cs="Calibri"/>
                <w:b/>
                <w:bCs/>
                <w:color w:val="000000"/>
                <w:kern w:val="24"/>
                <w:sz w:val="28"/>
                <w:szCs w:val="28"/>
                <w:lang w:eastAsia="en-GB"/>
              </w:rPr>
              <w:t>Curriculum core purpose. Intent</w:t>
            </w:r>
          </w:p>
        </w:tc>
      </w:tr>
      <w:tr w:rsidR="00D82AA9" w:rsidRPr="00BB5595" w14:paraId="5F2C73B5" w14:textId="77777777" w:rsidTr="01E5A37B">
        <w:trPr>
          <w:trHeight w:val="1516"/>
          <w:jc w:val="right"/>
        </w:trPr>
        <w:tc>
          <w:tcPr>
            <w:tcW w:w="1399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2E5ECB3F" w14:textId="77777777" w:rsidR="005F188F" w:rsidRPr="005F188F" w:rsidRDefault="005F188F" w:rsidP="005F188F">
            <w:r w:rsidRPr="005F188F">
              <w:t>At Old Buckenham High School our Geography curriculum enables students to understand the complex and dynamic world in which they live. Through the study of physical and human processes, students develop a deep understanding of how landscapes are formed, how societies function, and how people interact with their environment at local, national and global scales.</w:t>
            </w:r>
          </w:p>
          <w:p w14:paraId="78E76C69" w14:textId="0B43C1CB" w:rsidR="005F188F" w:rsidRPr="005F188F" w:rsidRDefault="005F188F" w:rsidP="005F188F">
            <w:r w:rsidRPr="005F188F">
              <w:t>Our knowledge-rich curriculum is carefully sequenced across Key Stage 3 to build a coherent understanding of key geographical concepts including place, space, scale, interdependence and sustainability. Through a balance of physical, human and environmental geography, students develop the ability to make connections between topics such as rivers, population change, climate systems and global issues like migration and climate change</w:t>
            </w:r>
            <w:r>
              <w:t xml:space="preserve">. </w:t>
            </w:r>
            <w:r w:rsidRPr="005F188F">
              <w:t>By studying a diverse range of places</w:t>
            </w:r>
            <w:r>
              <w:t xml:space="preserve">, </w:t>
            </w:r>
            <w:r w:rsidRPr="005F188F">
              <w:t>from the UK to global case studies</w:t>
            </w:r>
            <w:r>
              <w:t xml:space="preserve">, </w:t>
            </w:r>
            <w:r w:rsidRPr="005F188F">
              <w:t>students are equipped to think critically about the challenges facing the world today, including inequality, resource management and environmental change.</w:t>
            </w:r>
          </w:p>
          <w:p w14:paraId="05A80289" w14:textId="06B2678B" w:rsidR="005F188F" w:rsidRPr="005F188F" w:rsidRDefault="005F188F" w:rsidP="005F188F">
            <w:r w:rsidRPr="005F188F">
              <w:t>Our curriculum is inclusive and ambitious for all learners. It develops essential transferable skills such as map interpretation, data analysis, fieldwork enquiry, critical thinking and extended writing, ensuring students are well prepared for further study and life beyond school.</w:t>
            </w:r>
          </w:p>
          <w:p w14:paraId="54586BCD" w14:textId="30A7F79F" w:rsidR="001F3484" w:rsidRPr="0036362C" w:rsidRDefault="001F3484" w:rsidP="001E5EFE"/>
        </w:tc>
      </w:tr>
      <w:tr w:rsidR="00D82AA9" w:rsidRPr="00BB5595" w14:paraId="42DED130" w14:textId="77777777" w:rsidTr="01E5A37B">
        <w:trPr>
          <w:trHeight w:val="419"/>
          <w:jc w:val="right"/>
        </w:trPr>
        <w:tc>
          <w:tcPr>
            <w:tcW w:w="1399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72" w:type="dxa"/>
              <w:left w:w="144" w:type="dxa"/>
              <w:bottom w:w="72" w:type="dxa"/>
              <w:right w:w="144" w:type="dxa"/>
            </w:tcMar>
          </w:tcPr>
          <w:p w14:paraId="475FD799" w14:textId="77777777" w:rsidR="00D82AA9" w:rsidRPr="00BB5595" w:rsidRDefault="00D82AA9" w:rsidP="00EB75EF">
            <w:pPr>
              <w:spacing w:after="0" w:line="240" w:lineRule="auto"/>
              <w:rPr>
                <w:rFonts w:ascii="Calibri" w:eastAsia="Times New Roman" w:hAnsi="Calibri" w:cs="Calibri"/>
                <w:b/>
                <w:bCs/>
                <w:color w:val="000000"/>
                <w:kern w:val="24"/>
                <w:sz w:val="28"/>
                <w:szCs w:val="28"/>
                <w:lang w:eastAsia="en-GB"/>
              </w:rPr>
            </w:pPr>
            <w:r>
              <w:rPr>
                <w:rFonts w:ascii="Calibri" w:eastAsia="Times New Roman" w:hAnsi="Calibri" w:cs="Calibri"/>
                <w:b/>
                <w:bCs/>
                <w:color w:val="000000"/>
                <w:kern w:val="24"/>
                <w:sz w:val="28"/>
                <w:szCs w:val="28"/>
                <w:lang w:eastAsia="en-GB"/>
              </w:rPr>
              <w:t>Community</w:t>
            </w:r>
          </w:p>
        </w:tc>
      </w:tr>
      <w:tr w:rsidR="00D82AA9" w:rsidRPr="00BB5595" w14:paraId="7DDFF925" w14:textId="77777777" w:rsidTr="01E5A37B">
        <w:trPr>
          <w:trHeight w:val="419"/>
          <w:jc w:val="right"/>
        </w:trPr>
        <w:tc>
          <w:tcPr>
            <w:tcW w:w="1399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tcPr>
          <w:p w14:paraId="6490FAC0" w14:textId="77777777" w:rsidR="00447901" w:rsidRPr="00447901" w:rsidRDefault="00447901" w:rsidP="00447901">
            <w:r w:rsidRPr="00447901">
              <w:t>Our Geography curriculum fosters a strong sense of place and belonging by connecting students to their local, national and global environments. Students explore issues relevant to their lives, such as UK challenges including housing, transport and environmental conflict, helping them understand their role within their community.</w:t>
            </w:r>
          </w:p>
          <w:p w14:paraId="5B4EECD1" w14:textId="2CF3AECC" w:rsidR="00D82AA9" w:rsidRPr="00675F89" w:rsidRDefault="00447901" w:rsidP="00EB75EF">
            <w:r w:rsidRPr="00447901">
              <w:t>Fieldwork and enquiry-based learning provide opportunities for students to engage with real-world environments, encouraging collaboration, teamwork and shared problem-solving. Students are supported to develop as active, responsible citizens who understand how their choices impact both their local area and the wider world.</w:t>
            </w:r>
          </w:p>
        </w:tc>
      </w:tr>
      <w:tr w:rsidR="00D82AA9" w:rsidRPr="00BB5595" w14:paraId="27C9308D" w14:textId="77777777" w:rsidTr="01E5A37B">
        <w:trPr>
          <w:trHeight w:val="419"/>
          <w:jc w:val="right"/>
        </w:trPr>
        <w:tc>
          <w:tcPr>
            <w:tcW w:w="1399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72" w:type="dxa"/>
              <w:left w:w="144" w:type="dxa"/>
              <w:bottom w:w="72" w:type="dxa"/>
              <w:right w:w="144" w:type="dxa"/>
            </w:tcMar>
          </w:tcPr>
          <w:p w14:paraId="1465FDE0" w14:textId="77777777" w:rsidR="00D82AA9" w:rsidRPr="00675F89" w:rsidRDefault="00D82AA9" w:rsidP="00EB75EF">
            <w:pPr>
              <w:spacing w:after="0" w:line="240" w:lineRule="auto"/>
            </w:pPr>
            <w:r>
              <w:rPr>
                <w:rFonts w:ascii="Calibri" w:eastAsia="Times New Roman" w:hAnsi="Calibri" w:cs="Calibri"/>
                <w:b/>
                <w:bCs/>
                <w:color w:val="000000"/>
                <w:kern w:val="24"/>
                <w:sz w:val="28"/>
                <w:szCs w:val="28"/>
                <w:lang w:eastAsia="en-GB"/>
              </w:rPr>
              <w:t>Ambition</w:t>
            </w:r>
          </w:p>
        </w:tc>
      </w:tr>
      <w:tr w:rsidR="00447901" w:rsidRPr="00BB5595" w14:paraId="73392192" w14:textId="77777777" w:rsidTr="00447901">
        <w:trPr>
          <w:trHeight w:val="419"/>
          <w:jc w:val="right"/>
        </w:trPr>
        <w:tc>
          <w:tcPr>
            <w:tcW w:w="1399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tcPr>
          <w:p w14:paraId="0FBE7EBA" w14:textId="1F0194CF" w:rsidR="00447901" w:rsidRPr="008D7950" w:rsidRDefault="00447901" w:rsidP="00447901">
            <w:pPr>
              <w:spacing w:after="0" w:line="240" w:lineRule="auto"/>
              <w:rPr>
                <w:rFonts w:eastAsia="Times New Roman" w:cstheme="minorHAnsi"/>
                <w:color w:val="000000"/>
                <w:kern w:val="24"/>
                <w:lang w:eastAsia="en-GB"/>
              </w:rPr>
            </w:pPr>
            <w:r w:rsidRPr="008D7950">
              <w:rPr>
                <w:rFonts w:eastAsia="Times New Roman" w:cstheme="minorHAnsi"/>
                <w:color w:val="000000"/>
                <w:kern w:val="24"/>
                <w:lang w:eastAsia="en-GB"/>
              </w:rPr>
              <w:t>Our Geography curriculum is ambitious for all students. We believe every learner can succeed in Geography through access to powerful knowledge, clear structure and appropriate challenge.</w:t>
            </w:r>
          </w:p>
          <w:p w14:paraId="1A106EB4" w14:textId="2355C296" w:rsidR="00447901" w:rsidRPr="008D7950" w:rsidRDefault="00447901" w:rsidP="00447901">
            <w:pPr>
              <w:spacing w:after="0" w:line="240" w:lineRule="auto"/>
              <w:rPr>
                <w:rFonts w:eastAsia="Times New Roman" w:cstheme="minorHAnsi"/>
                <w:color w:val="000000"/>
                <w:kern w:val="24"/>
                <w:lang w:eastAsia="en-GB"/>
              </w:rPr>
            </w:pPr>
            <w:r w:rsidRPr="008D7950">
              <w:rPr>
                <w:rFonts w:eastAsia="Times New Roman" w:cstheme="minorHAnsi"/>
                <w:color w:val="000000"/>
                <w:kern w:val="24"/>
                <w:lang w:eastAsia="en-GB"/>
              </w:rPr>
              <w:lastRenderedPageBreak/>
              <w:t>Students are encouraged to think deeply about complex global issues such as climate change, population pressures, migration and resource use. Through exposure to real-world case studies</w:t>
            </w:r>
            <w:r w:rsidR="008D7950">
              <w:rPr>
                <w:rFonts w:eastAsia="Times New Roman" w:cstheme="minorHAnsi"/>
                <w:color w:val="000000"/>
                <w:kern w:val="24"/>
                <w:lang w:eastAsia="en-GB"/>
              </w:rPr>
              <w:t xml:space="preserve">, </w:t>
            </w:r>
            <w:r w:rsidRPr="008D7950">
              <w:rPr>
                <w:rFonts w:eastAsia="Times New Roman" w:cstheme="minorHAnsi"/>
                <w:color w:val="000000"/>
                <w:kern w:val="24"/>
                <w:lang w:eastAsia="en-GB"/>
              </w:rPr>
              <w:t>including countries at different stages of development</w:t>
            </w:r>
            <w:r w:rsidR="008D7950">
              <w:rPr>
                <w:rFonts w:eastAsia="Times New Roman" w:cstheme="minorHAnsi"/>
                <w:color w:val="000000"/>
                <w:kern w:val="24"/>
                <w:lang w:eastAsia="en-GB"/>
              </w:rPr>
              <w:t>. S</w:t>
            </w:r>
            <w:r w:rsidRPr="008D7950">
              <w:rPr>
                <w:rFonts w:eastAsia="Times New Roman" w:cstheme="minorHAnsi"/>
                <w:color w:val="000000"/>
                <w:kern w:val="24"/>
                <w:lang w:eastAsia="en-GB"/>
              </w:rPr>
              <w:t xml:space="preserve">tudents build a nuanced understanding of global inequality and interconnectedness. </w:t>
            </w:r>
          </w:p>
          <w:p w14:paraId="0373ADA9" w14:textId="77777777" w:rsidR="00447901" w:rsidRPr="008D7950" w:rsidRDefault="00447901" w:rsidP="00447901">
            <w:pPr>
              <w:spacing w:after="0" w:line="240" w:lineRule="auto"/>
              <w:rPr>
                <w:rFonts w:eastAsia="Times New Roman" w:cstheme="minorHAnsi"/>
                <w:color w:val="000000"/>
                <w:kern w:val="24"/>
                <w:lang w:eastAsia="en-GB"/>
              </w:rPr>
            </w:pPr>
            <w:r w:rsidRPr="008D7950">
              <w:rPr>
                <w:rFonts w:eastAsia="Times New Roman" w:cstheme="minorHAnsi"/>
                <w:color w:val="000000"/>
                <w:kern w:val="24"/>
                <w:lang w:eastAsia="en-GB"/>
              </w:rPr>
              <w:t>Our carefully sequenced curriculum ensures that knowledge and skills build over time—from foundational map skills in Year 7, to more complex analysis, evaluation and judgement-making by Year 9. Students are equipped with key geographical skills including:</w:t>
            </w:r>
          </w:p>
          <w:p w14:paraId="07D9DDB3" w14:textId="77777777" w:rsidR="00447901" w:rsidRPr="008D7950" w:rsidRDefault="00447901" w:rsidP="00447901">
            <w:pPr>
              <w:spacing w:after="0" w:line="240" w:lineRule="auto"/>
              <w:rPr>
                <w:rFonts w:eastAsia="Times New Roman" w:cstheme="minorHAnsi"/>
                <w:color w:val="000000"/>
                <w:kern w:val="24"/>
                <w:lang w:eastAsia="en-GB"/>
              </w:rPr>
            </w:pPr>
          </w:p>
          <w:p w14:paraId="4C1AE36F" w14:textId="77777777" w:rsidR="00447901" w:rsidRPr="008D7950" w:rsidRDefault="00447901" w:rsidP="00447901">
            <w:pPr>
              <w:spacing w:after="0" w:line="240" w:lineRule="auto"/>
              <w:rPr>
                <w:rFonts w:eastAsia="Times New Roman" w:cstheme="minorHAnsi"/>
                <w:color w:val="000000"/>
                <w:kern w:val="24"/>
                <w:lang w:eastAsia="en-GB"/>
              </w:rPr>
            </w:pPr>
            <w:r w:rsidRPr="008D7950">
              <w:rPr>
                <w:rFonts w:eastAsia="Times New Roman" w:cstheme="minorHAnsi"/>
                <w:color w:val="000000"/>
                <w:kern w:val="24"/>
                <w:lang w:eastAsia="en-GB"/>
              </w:rPr>
              <w:t>Interpreting maps, graphs and data</w:t>
            </w:r>
          </w:p>
          <w:p w14:paraId="3E93F723" w14:textId="77777777" w:rsidR="00447901" w:rsidRPr="008D7950" w:rsidRDefault="00447901" w:rsidP="00447901">
            <w:pPr>
              <w:spacing w:after="0" w:line="240" w:lineRule="auto"/>
              <w:rPr>
                <w:rFonts w:eastAsia="Times New Roman" w:cstheme="minorHAnsi"/>
                <w:color w:val="000000"/>
                <w:kern w:val="24"/>
                <w:lang w:eastAsia="en-GB"/>
              </w:rPr>
            </w:pPr>
            <w:r w:rsidRPr="008D7950">
              <w:rPr>
                <w:rFonts w:eastAsia="Times New Roman" w:cstheme="minorHAnsi"/>
                <w:color w:val="000000"/>
                <w:kern w:val="24"/>
                <w:lang w:eastAsia="en-GB"/>
              </w:rPr>
              <w:t>Applying fieldwork techniques and analysing primary data</w:t>
            </w:r>
          </w:p>
          <w:p w14:paraId="4D7CBD13" w14:textId="77777777" w:rsidR="00447901" w:rsidRPr="008D7950" w:rsidRDefault="00447901" w:rsidP="00447901">
            <w:pPr>
              <w:spacing w:after="0" w:line="240" w:lineRule="auto"/>
              <w:rPr>
                <w:rFonts w:eastAsia="Times New Roman" w:cstheme="minorHAnsi"/>
                <w:color w:val="000000"/>
                <w:kern w:val="24"/>
                <w:lang w:eastAsia="en-GB"/>
              </w:rPr>
            </w:pPr>
            <w:r w:rsidRPr="008D7950">
              <w:rPr>
                <w:rFonts w:eastAsia="Times New Roman" w:cstheme="minorHAnsi"/>
                <w:color w:val="000000"/>
                <w:kern w:val="24"/>
                <w:lang w:eastAsia="en-GB"/>
              </w:rPr>
              <w:t>Evaluating geographical arguments and decision-making</w:t>
            </w:r>
          </w:p>
          <w:p w14:paraId="456E670E" w14:textId="77777777" w:rsidR="00447901" w:rsidRPr="008D7950" w:rsidRDefault="00447901" w:rsidP="00447901">
            <w:pPr>
              <w:spacing w:after="0" w:line="240" w:lineRule="auto"/>
              <w:rPr>
                <w:rFonts w:eastAsia="Times New Roman" w:cstheme="minorHAnsi"/>
                <w:color w:val="000000"/>
                <w:kern w:val="24"/>
                <w:lang w:eastAsia="en-GB"/>
              </w:rPr>
            </w:pPr>
            <w:r w:rsidRPr="008D7950">
              <w:rPr>
                <w:rFonts w:eastAsia="Times New Roman" w:cstheme="minorHAnsi"/>
                <w:color w:val="000000"/>
                <w:kern w:val="24"/>
                <w:lang w:eastAsia="en-GB"/>
              </w:rPr>
              <w:t>Communicating ideas clearly through extended writing and discussion</w:t>
            </w:r>
          </w:p>
          <w:p w14:paraId="3774662B" w14:textId="77777777" w:rsidR="00447901" w:rsidRPr="008D7950" w:rsidRDefault="00447901" w:rsidP="00447901">
            <w:pPr>
              <w:spacing w:after="0" w:line="240" w:lineRule="auto"/>
              <w:rPr>
                <w:rFonts w:eastAsia="Times New Roman" w:cstheme="minorHAnsi"/>
                <w:color w:val="000000"/>
                <w:kern w:val="24"/>
                <w:lang w:eastAsia="en-GB"/>
              </w:rPr>
            </w:pPr>
          </w:p>
          <w:p w14:paraId="6C898827" w14:textId="0780508C" w:rsidR="00447901" w:rsidRPr="00447901" w:rsidRDefault="00447901" w:rsidP="00447901">
            <w:pPr>
              <w:spacing w:after="0" w:line="240" w:lineRule="auto"/>
              <w:rPr>
                <w:rFonts w:ascii="Calibri" w:eastAsia="Times New Roman" w:hAnsi="Calibri" w:cs="Calibri"/>
                <w:b/>
                <w:bCs/>
                <w:color w:val="000000"/>
                <w:kern w:val="24"/>
                <w:sz w:val="20"/>
                <w:szCs w:val="20"/>
                <w:lang w:eastAsia="en-GB"/>
              </w:rPr>
            </w:pPr>
            <w:r w:rsidRPr="008D7950">
              <w:rPr>
                <w:rFonts w:eastAsia="Times New Roman" w:cstheme="minorHAnsi"/>
                <w:color w:val="000000"/>
                <w:kern w:val="24"/>
                <w:lang w:eastAsia="en-GB"/>
              </w:rPr>
              <w:t>These skills prepare students for GCSE Geography and develop competencies essential for the modern world.</w:t>
            </w:r>
          </w:p>
        </w:tc>
      </w:tr>
      <w:tr w:rsidR="00D82AA9" w:rsidRPr="00BB5595" w14:paraId="111B525A" w14:textId="77777777" w:rsidTr="01E5A37B">
        <w:trPr>
          <w:trHeight w:val="419"/>
          <w:jc w:val="right"/>
        </w:trPr>
        <w:tc>
          <w:tcPr>
            <w:tcW w:w="1399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72" w:type="dxa"/>
              <w:left w:w="144" w:type="dxa"/>
              <w:bottom w:w="72" w:type="dxa"/>
              <w:right w:w="144" w:type="dxa"/>
            </w:tcMar>
          </w:tcPr>
          <w:p w14:paraId="13E69CD5" w14:textId="77777777" w:rsidR="00D82AA9" w:rsidRPr="00675F89" w:rsidRDefault="00D82AA9" w:rsidP="00EB75EF">
            <w:r w:rsidRPr="00E257E1">
              <w:rPr>
                <w:rFonts w:ascii="Calibri" w:eastAsia="Times New Roman" w:hAnsi="Calibri" w:cs="Calibri"/>
                <w:b/>
                <w:bCs/>
                <w:color w:val="000000"/>
                <w:kern w:val="24"/>
                <w:sz w:val="28"/>
                <w:szCs w:val="28"/>
                <w:lang w:eastAsia="en-GB"/>
              </w:rPr>
              <w:lastRenderedPageBreak/>
              <w:t>Respect</w:t>
            </w:r>
          </w:p>
        </w:tc>
      </w:tr>
      <w:tr w:rsidR="00D82AA9" w:rsidRPr="00BB5595" w14:paraId="3E811E28" w14:textId="77777777" w:rsidTr="01E5A37B">
        <w:trPr>
          <w:trHeight w:val="419"/>
          <w:jc w:val="right"/>
        </w:trPr>
        <w:tc>
          <w:tcPr>
            <w:tcW w:w="1399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tcPr>
          <w:p w14:paraId="7431FCEB" w14:textId="77777777" w:rsidR="008D7950" w:rsidRDefault="008D7950" w:rsidP="008D7950">
            <w:r>
              <w:t>Respect is central to our Geography curriculum. Through the study of diverse places, cultures and environments, students develop empathy and a broader understanding of global perspectives.</w:t>
            </w:r>
          </w:p>
          <w:p w14:paraId="3CC0C932" w14:textId="1DA80F36" w:rsidR="008D7950" w:rsidRDefault="008D7950" w:rsidP="008D7950">
            <w:r>
              <w:t xml:space="preserve">Students examine differing viewpoints on key issues such as climate change, migration and development, learning to appreciate complexity and challenge stereotypes. Topics such as migration, globalisation and environmental sustainability foster an appreciation of diversity and encourage responsible global citizenship. </w:t>
            </w:r>
          </w:p>
          <w:p w14:paraId="1E6C5EE4" w14:textId="4AF34686" w:rsidR="00D82AA9" w:rsidRPr="00675F89" w:rsidRDefault="008D7950" w:rsidP="008D7950">
            <w:r>
              <w:t>Classroom discussion and debate are structured to promote respectful dialogue, allowing students to explore controversial issues thoughtfully and sensitively.</w:t>
            </w:r>
          </w:p>
        </w:tc>
      </w:tr>
      <w:tr w:rsidR="00D82AA9" w:rsidRPr="00BB5595" w14:paraId="0031573B" w14:textId="77777777" w:rsidTr="01E5A37B">
        <w:trPr>
          <w:trHeight w:val="419"/>
          <w:jc w:val="right"/>
        </w:trPr>
        <w:tc>
          <w:tcPr>
            <w:tcW w:w="718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72" w:type="dxa"/>
              <w:left w:w="144" w:type="dxa"/>
              <w:bottom w:w="72" w:type="dxa"/>
              <w:right w:w="144" w:type="dxa"/>
            </w:tcMar>
            <w:hideMark/>
          </w:tcPr>
          <w:p w14:paraId="7A6EA963" w14:textId="77777777" w:rsidR="00D82AA9" w:rsidRPr="00BB5595" w:rsidRDefault="00D82AA9" w:rsidP="00EB75EF">
            <w:pPr>
              <w:spacing w:after="0" w:line="240" w:lineRule="auto"/>
              <w:rPr>
                <w:rFonts w:ascii="Arial" w:eastAsia="Times New Roman" w:hAnsi="Arial" w:cs="Arial"/>
                <w:sz w:val="36"/>
                <w:szCs w:val="36"/>
                <w:lang w:eastAsia="en-GB"/>
              </w:rPr>
            </w:pPr>
            <w:r w:rsidRPr="00BB5595">
              <w:rPr>
                <w:rFonts w:ascii="Calibri" w:eastAsia="Times New Roman" w:hAnsi="Calibri" w:cs="Calibri"/>
                <w:b/>
                <w:bCs/>
                <w:color w:val="000000"/>
                <w:kern w:val="24"/>
                <w:sz w:val="28"/>
                <w:szCs w:val="28"/>
                <w:lang w:eastAsia="en-GB"/>
              </w:rPr>
              <w:t>Content-Knowledge and Skills.</w:t>
            </w:r>
          </w:p>
        </w:tc>
        <w:tc>
          <w:tcPr>
            <w:tcW w:w="681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72" w:type="dxa"/>
              <w:left w:w="144" w:type="dxa"/>
              <w:bottom w:w="72" w:type="dxa"/>
              <w:right w:w="144" w:type="dxa"/>
            </w:tcMar>
            <w:hideMark/>
          </w:tcPr>
          <w:p w14:paraId="02653866" w14:textId="77777777" w:rsidR="00D82AA9" w:rsidRPr="00BB5595" w:rsidRDefault="00D82AA9" w:rsidP="00EB75EF">
            <w:pPr>
              <w:spacing w:after="0" w:line="240" w:lineRule="auto"/>
              <w:rPr>
                <w:rFonts w:ascii="Arial" w:eastAsia="Times New Roman" w:hAnsi="Arial" w:cs="Arial"/>
                <w:sz w:val="36"/>
                <w:szCs w:val="36"/>
                <w:lang w:eastAsia="en-GB"/>
              </w:rPr>
            </w:pPr>
            <w:r w:rsidRPr="00BB5595">
              <w:rPr>
                <w:rFonts w:ascii="Calibri" w:eastAsia="Times New Roman" w:hAnsi="Calibri" w:cs="Calibri"/>
                <w:b/>
                <w:bCs/>
                <w:color w:val="000000"/>
                <w:kern w:val="24"/>
                <w:sz w:val="28"/>
                <w:szCs w:val="28"/>
                <w:lang w:eastAsia="en-GB"/>
              </w:rPr>
              <w:t>Subject specific pedagogy</w:t>
            </w:r>
          </w:p>
        </w:tc>
      </w:tr>
      <w:tr w:rsidR="00D82AA9" w:rsidRPr="00BB5595" w14:paraId="5C071BD6" w14:textId="77777777" w:rsidTr="01E5A37B">
        <w:trPr>
          <w:trHeight w:val="901"/>
          <w:jc w:val="right"/>
        </w:trPr>
        <w:tc>
          <w:tcPr>
            <w:tcW w:w="718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51D645DF" w14:textId="56EFF8C0" w:rsidR="00315B44" w:rsidRPr="00315B44" w:rsidRDefault="00315B44" w:rsidP="00315B44">
            <w:pPr>
              <w:rPr>
                <w:rFonts w:ascii="Calibri" w:eastAsia="Times New Roman" w:hAnsi="Calibri" w:cs="Calibri"/>
                <w:color w:val="000000"/>
                <w:kern w:val="24"/>
                <w:lang w:eastAsia="en-GB"/>
              </w:rPr>
            </w:pPr>
            <w:r w:rsidRPr="00315B44">
              <w:rPr>
                <w:rFonts w:ascii="Calibri" w:eastAsia="Times New Roman" w:hAnsi="Calibri" w:cs="Calibri"/>
                <w:color w:val="000000"/>
                <w:kern w:val="24"/>
                <w:lang w:eastAsia="en-GB"/>
              </w:rPr>
              <w:t xml:space="preserve">The </w:t>
            </w:r>
            <w:r w:rsidR="00A32EFC" w:rsidRPr="00315B44">
              <w:rPr>
                <w:rFonts w:ascii="Calibri" w:eastAsia="Times New Roman" w:hAnsi="Calibri" w:cs="Calibri"/>
                <w:color w:val="000000"/>
                <w:kern w:val="24"/>
                <w:lang w:eastAsia="en-GB"/>
              </w:rPr>
              <w:t>geography</w:t>
            </w:r>
            <w:r w:rsidRPr="00315B44">
              <w:rPr>
                <w:rFonts w:ascii="Calibri" w:eastAsia="Times New Roman" w:hAnsi="Calibri" w:cs="Calibri"/>
                <w:color w:val="000000"/>
                <w:kern w:val="24"/>
                <w:lang w:eastAsia="en-GB"/>
              </w:rPr>
              <w:t xml:space="preserve"> curriculum is sequenced to build cumulatively across Key Stage 3, ensuring progression in both knowledge and disciplinary skills.</w:t>
            </w:r>
          </w:p>
          <w:p w14:paraId="24436450" w14:textId="77777777" w:rsidR="00315B44" w:rsidRPr="00315B44" w:rsidRDefault="00315B44" w:rsidP="00315B44">
            <w:pPr>
              <w:rPr>
                <w:rFonts w:ascii="Calibri" w:eastAsia="Times New Roman" w:hAnsi="Calibri" w:cs="Calibri"/>
                <w:color w:val="000000"/>
                <w:kern w:val="24"/>
                <w:lang w:eastAsia="en-GB"/>
              </w:rPr>
            </w:pPr>
            <w:r w:rsidRPr="00315B44">
              <w:rPr>
                <w:rFonts w:ascii="Calibri" w:eastAsia="Times New Roman" w:hAnsi="Calibri" w:cs="Calibri"/>
                <w:color w:val="000000"/>
                <w:kern w:val="24"/>
                <w:lang w:eastAsia="en-GB"/>
              </w:rPr>
              <w:t>Students develop:</w:t>
            </w:r>
          </w:p>
          <w:p w14:paraId="486C24E8" w14:textId="77777777" w:rsidR="00315B44" w:rsidRPr="00315B44" w:rsidRDefault="00315B44" w:rsidP="00315B44">
            <w:pPr>
              <w:rPr>
                <w:rFonts w:ascii="Calibri" w:eastAsia="Times New Roman" w:hAnsi="Calibri" w:cs="Calibri"/>
                <w:b/>
                <w:bCs/>
                <w:color w:val="000000"/>
                <w:kern w:val="24"/>
                <w:lang w:eastAsia="en-GB"/>
              </w:rPr>
            </w:pPr>
            <w:r w:rsidRPr="00315B44">
              <w:rPr>
                <w:rFonts w:ascii="Calibri" w:eastAsia="Times New Roman" w:hAnsi="Calibri" w:cs="Calibri"/>
                <w:b/>
                <w:bCs/>
                <w:color w:val="000000"/>
                <w:kern w:val="24"/>
                <w:lang w:eastAsia="en-GB"/>
              </w:rPr>
              <w:lastRenderedPageBreak/>
              <w:t>Core knowledge</w:t>
            </w:r>
          </w:p>
          <w:p w14:paraId="77D0BBEF" w14:textId="77777777" w:rsidR="00315B44" w:rsidRPr="00315B44" w:rsidRDefault="00315B44" w:rsidP="00315B44">
            <w:pPr>
              <w:numPr>
                <w:ilvl w:val="0"/>
                <w:numId w:val="14"/>
              </w:numPr>
              <w:rPr>
                <w:rFonts w:ascii="Calibri" w:eastAsia="Times New Roman" w:hAnsi="Calibri" w:cs="Calibri"/>
                <w:color w:val="000000"/>
                <w:kern w:val="24"/>
                <w:lang w:eastAsia="en-GB"/>
              </w:rPr>
            </w:pPr>
            <w:r w:rsidRPr="00315B44">
              <w:rPr>
                <w:rFonts w:ascii="Calibri" w:eastAsia="Times New Roman" w:hAnsi="Calibri" w:cs="Calibri"/>
                <w:color w:val="000000"/>
                <w:kern w:val="24"/>
                <w:lang w:eastAsia="en-GB"/>
              </w:rPr>
              <w:t>Physical geography processes (e.g. rivers, coasts, tectonics, ecosystems)</w:t>
            </w:r>
          </w:p>
          <w:p w14:paraId="1DC6AFFF" w14:textId="77777777" w:rsidR="00315B44" w:rsidRPr="00315B44" w:rsidRDefault="00315B44" w:rsidP="00315B44">
            <w:pPr>
              <w:numPr>
                <w:ilvl w:val="0"/>
                <w:numId w:val="14"/>
              </w:numPr>
              <w:rPr>
                <w:rFonts w:ascii="Calibri" w:eastAsia="Times New Roman" w:hAnsi="Calibri" w:cs="Calibri"/>
                <w:color w:val="000000"/>
                <w:kern w:val="24"/>
                <w:lang w:eastAsia="en-GB"/>
              </w:rPr>
            </w:pPr>
            <w:r w:rsidRPr="00315B44">
              <w:rPr>
                <w:rFonts w:ascii="Calibri" w:eastAsia="Times New Roman" w:hAnsi="Calibri" w:cs="Calibri"/>
                <w:color w:val="000000"/>
                <w:kern w:val="24"/>
                <w:lang w:eastAsia="en-GB"/>
              </w:rPr>
              <w:t>Human geography concepts (e.g. population, migration, development, urbanisation)</w:t>
            </w:r>
          </w:p>
          <w:p w14:paraId="6A5A79F7" w14:textId="77777777" w:rsidR="00315B44" w:rsidRPr="00315B44" w:rsidRDefault="00315B44" w:rsidP="00315B44">
            <w:pPr>
              <w:numPr>
                <w:ilvl w:val="0"/>
                <w:numId w:val="14"/>
              </w:numPr>
              <w:rPr>
                <w:rFonts w:ascii="Calibri" w:eastAsia="Times New Roman" w:hAnsi="Calibri" w:cs="Calibri"/>
                <w:color w:val="000000"/>
                <w:kern w:val="24"/>
                <w:lang w:eastAsia="en-GB"/>
              </w:rPr>
            </w:pPr>
            <w:r w:rsidRPr="00315B44">
              <w:rPr>
                <w:rFonts w:ascii="Calibri" w:eastAsia="Times New Roman" w:hAnsi="Calibri" w:cs="Calibri"/>
                <w:color w:val="000000"/>
                <w:kern w:val="24"/>
                <w:lang w:eastAsia="en-GB"/>
              </w:rPr>
              <w:t>Environmental issues (e.g. climate change, sustainability, resource management)</w:t>
            </w:r>
          </w:p>
          <w:p w14:paraId="2C05D8A4" w14:textId="77777777" w:rsidR="00315B44" w:rsidRPr="00315B44" w:rsidRDefault="00315B44" w:rsidP="00315B44">
            <w:pPr>
              <w:numPr>
                <w:ilvl w:val="0"/>
                <w:numId w:val="14"/>
              </w:numPr>
              <w:rPr>
                <w:rFonts w:ascii="Calibri" w:eastAsia="Times New Roman" w:hAnsi="Calibri" w:cs="Calibri"/>
                <w:color w:val="000000"/>
                <w:kern w:val="24"/>
                <w:lang w:eastAsia="en-GB"/>
              </w:rPr>
            </w:pPr>
            <w:r w:rsidRPr="00315B44">
              <w:rPr>
                <w:rFonts w:ascii="Calibri" w:eastAsia="Times New Roman" w:hAnsi="Calibri" w:cs="Calibri"/>
                <w:color w:val="000000"/>
                <w:kern w:val="24"/>
                <w:lang w:eastAsia="en-GB"/>
              </w:rPr>
              <w:t>Place-based knowledge across the UK and wider world</w:t>
            </w:r>
          </w:p>
          <w:p w14:paraId="7754D23C" w14:textId="77777777" w:rsidR="00315B44" w:rsidRPr="00315B44" w:rsidRDefault="00315B44" w:rsidP="00315B44">
            <w:pPr>
              <w:rPr>
                <w:rFonts w:ascii="Calibri" w:eastAsia="Times New Roman" w:hAnsi="Calibri" w:cs="Calibri"/>
                <w:b/>
                <w:bCs/>
                <w:color w:val="000000"/>
                <w:kern w:val="24"/>
                <w:lang w:eastAsia="en-GB"/>
              </w:rPr>
            </w:pPr>
            <w:r w:rsidRPr="00315B44">
              <w:rPr>
                <w:rFonts w:ascii="Calibri" w:eastAsia="Times New Roman" w:hAnsi="Calibri" w:cs="Calibri"/>
                <w:b/>
                <w:bCs/>
                <w:color w:val="000000"/>
                <w:kern w:val="24"/>
                <w:lang w:eastAsia="en-GB"/>
              </w:rPr>
              <w:t>Geographical skills</w:t>
            </w:r>
          </w:p>
          <w:p w14:paraId="0C122CA7" w14:textId="6266A02F" w:rsidR="00315B44" w:rsidRPr="00315B44" w:rsidRDefault="00315B44" w:rsidP="00315B44">
            <w:pPr>
              <w:numPr>
                <w:ilvl w:val="0"/>
                <w:numId w:val="15"/>
              </w:numPr>
              <w:rPr>
                <w:rFonts w:ascii="Calibri" w:eastAsia="Times New Roman" w:hAnsi="Calibri" w:cs="Calibri"/>
                <w:color w:val="000000"/>
                <w:kern w:val="24"/>
                <w:lang w:eastAsia="en-GB"/>
              </w:rPr>
            </w:pPr>
            <w:r w:rsidRPr="00315B44">
              <w:rPr>
                <w:rFonts w:ascii="Calibri" w:eastAsia="Times New Roman" w:hAnsi="Calibri" w:cs="Calibri"/>
                <w:color w:val="000000"/>
                <w:kern w:val="24"/>
                <w:lang w:eastAsia="en-GB"/>
              </w:rPr>
              <w:t xml:space="preserve">Map skills (grid references, scale, OS maps, GIS) introduced early and embedded throughout </w:t>
            </w:r>
          </w:p>
          <w:p w14:paraId="3047C907" w14:textId="77777777" w:rsidR="00315B44" w:rsidRPr="00315B44" w:rsidRDefault="00315B44" w:rsidP="00315B44">
            <w:pPr>
              <w:numPr>
                <w:ilvl w:val="0"/>
                <w:numId w:val="15"/>
              </w:numPr>
              <w:rPr>
                <w:rFonts w:ascii="Calibri" w:eastAsia="Times New Roman" w:hAnsi="Calibri" w:cs="Calibri"/>
                <w:color w:val="000000"/>
                <w:kern w:val="24"/>
                <w:lang w:eastAsia="en-GB"/>
              </w:rPr>
            </w:pPr>
            <w:r w:rsidRPr="00315B44">
              <w:rPr>
                <w:rFonts w:ascii="Calibri" w:eastAsia="Times New Roman" w:hAnsi="Calibri" w:cs="Calibri"/>
                <w:color w:val="000000"/>
                <w:kern w:val="24"/>
                <w:lang w:eastAsia="en-GB"/>
              </w:rPr>
              <w:t>Data interpretation (graphs, charts, population pyramids, choropleth maps)</w:t>
            </w:r>
          </w:p>
          <w:p w14:paraId="4CF7DA86" w14:textId="77777777" w:rsidR="00315B44" w:rsidRPr="00315B44" w:rsidRDefault="00315B44" w:rsidP="00315B44">
            <w:pPr>
              <w:numPr>
                <w:ilvl w:val="0"/>
                <w:numId w:val="15"/>
              </w:numPr>
              <w:rPr>
                <w:rFonts w:ascii="Calibri" w:eastAsia="Times New Roman" w:hAnsi="Calibri" w:cs="Calibri"/>
                <w:color w:val="000000"/>
                <w:kern w:val="24"/>
                <w:lang w:eastAsia="en-GB"/>
              </w:rPr>
            </w:pPr>
            <w:r w:rsidRPr="00315B44">
              <w:rPr>
                <w:rFonts w:ascii="Calibri" w:eastAsia="Times New Roman" w:hAnsi="Calibri" w:cs="Calibri"/>
                <w:color w:val="000000"/>
                <w:kern w:val="24"/>
                <w:lang w:eastAsia="en-GB"/>
              </w:rPr>
              <w:t>Fieldwork enquiry (data collection, analysis, evaluation)</w:t>
            </w:r>
          </w:p>
          <w:p w14:paraId="5B871D5F" w14:textId="77777777" w:rsidR="00315B44" w:rsidRPr="00315B44" w:rsidRDefault="00315B44" w:rsidP="00315B44">
            <w:pPr>
              <w:numPr>
                <w:ilvl w:val="0"/>
                <w:numId w:val="15"/>
              </w:numPr>
              <w:rPr>
                <w:rFonts w:ascii="Calibri" w:eastAsia="Times New Roman" w:hAnsi="Calibri" w:cs="Calibri"/>
                <w:color w:val="000000"/>
                <w:kern w:val="24"/>
                <w:lang w:eastAsia="en-GB"/>
              </w:rPr>
            </w:pPr>
            <w:r w:rsidRPr="00315B44">
              <w:rPr>
                <w:rFonts w:ascii="Calibri" w:eastAsia="Times New Roman" w:hAnsi="Calibri" w:cs="Calibri"/>
                <w:color w:val="000000"/>
                <w:kern w:val="24"/>
                <w:lang w:eastAsia="en-GB"/>
              </w:rPr>
              <w:t>Critical thinking (analysis of causes, impacts, and management strategies)</w:t>
            </w:r>
          </w:p>
          <w:p w14:paraId="697EA56B" w14:textId="77777777" w:rsidR="00315B44" w:rsidRPr="00315B44" w:rsidRDefault="00315B44" w:rsidP="00315B44">
            <w:pPr>
              <w:numPr>
                <w:ilvl w:val="0"/>
                <w:numId w:val="15"/>
              </w:numPr>
              <w:rPr>
                <w:rFonts w:ascii="Calibri" w:eastAsia="Times New Roman" w:hAnsi="Calibri" w:cs="Calibri"/>
                <w:color w:val="000000"/>
                <w:kern w:val="24"/>
                <w:lang w:eastAsia="en-GB"/>
              </w:rPr>
            </w:pPr>
            <w:r w:rsidRPr="00315B44">
              <w:rPr>
                <w:rFonts w:ascii="Calibri" w:eastAsia="Times New Roman" w:hAnsi="Calibri" w:cs="Calibri"/>
                <w:color w:val="000000"/>
                <w:kern w:val="24"/>
                <w:lang w:eastAsia="en-GB"/>
              </w:rPr>
              <w:t>Extended writing and argument construction</w:t>
            </w:r>
          </w:p>
          <w:p w14:paraId="3A9CE6E4" w14:textId="77777777" w:rsidR="00315B44" w:rsidRPr="00315B44" w:rsidRDefault="00315B44" w:rsidP="00315B44">
            <w:pPr>
              <w:rPr>
                <w:rFonts w:ascii="Calibri" w:eastAsia="Times New Roman" w:hAnsi="Calibri" w:cs="Calibri"/>
                <w:color w:val="000000"/>
                <w:kern w:val="24"/>
                <w:lang w:eastAsia="en-GB"/>
              </w:rPr>
            </w:pPr>
            <w:r w:rsidRPr="00315B44">
              <w:rPr>
                <w:rFonts w:ascii="Calibri" w:eastAsia="Times New Roman" w:hAnsi="Calibri" w:cs="Calibri"/>
                <w:color w:val="000000"/>
                <w:kern w:val="24"/>
                <w:lang w:eastAsia="en-GB"/>
              </w:rPr>
              <w:t>The curriculum is designed so that each unit builds on prior learning. For example:</w:t>
            </w:r>
          </w:p>
          <w:p w14:paraId="30529DAF" w14:textId="77777777" w:rsidR="00315B44" w:rsidRPr="00315B44" w:rsidRDefault="00315B44" w:rsidP="00315B44">
            <w:pPr>
              <w:numPr>
                <w:ilvl w:val="0"/>
                <w:numId w:val="16"/>
              </w:numPr>
              <w:rPr>
                <w:rFonts w:ascii="Calibri" w:eastAsia="Times New Roman" w:hAnsi="Calibri" w:cs="Calibri"/>
                <w:color w:val="000000"/>
                <w:kern w:val="24"/>
                <w:lang w:eastAsia="en-GB"/>
              </w:rPr>
            </w:pPr>
            <w:r w:rsidRPr="00315B44">
              <w:rPr>
                <w:rFonts w:ascii="Calibri" w:eastAsia="Times New Roman" w:hAnsi="Calibri" w:cs="Calibri"/>
                <w:color w:val="000000"/>
                <w:kern w:val="24"/>
                <w:lang w:eastAsia="en-GB"/>
              </w:rPr>
              <w:t>Map skills introduced in Year 7 underpin all later geographical study</w:t>
            </w:r>
          </w:p>
          <w:p w14:paraId="6C7808C8" w14:textId="77777777" w:rsidR="00315B44" w:rsidRPr="00315B44" w:rsidRDefault="00315B44" w:rsidP="00315B44">
            <w:pPr>
              <w:numPr>
                <w:ilvl w:val="0"/>
                <w:numId w:val="16"/>
              </w:numPr>
              <w:rPr>
                <w:rFonts w:ascii="Calibri" w:eastAsia="Times New Roman" w:hAnsi="Calibri" w:cs="Calibri"/>
                <w:color w:val="000000"/>
                <w:kern w:val="24"/>
                <w:lang w:eastAsia="en-GB"/>
              </w:rPr>
            </w:pPr>
            <w:r w:rsidRPr="00315B44">
              <w:rPr>
                <w:rFonts w:ascii="Calibri" w:eastAsia="Times New Roman" w:hAnsi="Calibri" w:cs="Calibri"/>
                <w:color w:val="000000"/>
                <w:kern w:val="24"/>
                <w:lang w:eastAsia="en-GB"/>
              </w:rPr>
              <w:t>Physical process understanding in rivers supports later coastal and hazard topics</w:t>
            </w:r>
          </w:p>
          <w:p w14:paraId="53F5C210" w14:textId="77777777" w:rsidR="00315B44" w:rsidRPr="00315B44" w:rsidRDefault="00315B44" w:rsidP="00315B44">
            <w:pPr>
              <w:numPr>
                <w:ilvl w:val="0"/>
                <w:numId w:val="16"/>
              </w:numPr>
              <w:rPr>
                <w:rFonts w:ascii="Calibri" w:eastAsia="Times New Roman" w:hAnsi="Calibri" w:cs="Calibri"/>
                <w:color w:val="000000"/>
                <w:kern w:val="24"/>
                <w:lang w:eastAsia="en-GB"/>
              </w:rPr>
            </w:pPr>
            <w:r w:rsidRPr="00315B44">
              <w:rPr>
                <w:rFonts w:ascii="Calibri" w:eastAsia="Times New Roman" w:hAnsi="Calibri" w:cs="Calibri"/>
                <w:color w:val="000000"/>
                <w:kern w:val="24"/>
                <w:lang w:eastAsia="en-GB"/>
              </w:rPr>
              <w:lastRenderedPageBreak/>
              <w:t>Population and migration units build towards more complex global development and geopolitical issues</w:t>
            </w:r>
          </w:p>
          <w:p w14:paraId="63D90D3B" w14:textId="180E6AED" w:rsidR="008F1666" w:rsidRPr="0093409B" w:rsidRDefault="008F1666" w:rsidP="00315B44">
            <w:pPr>
              <w:rPr>
                <w:rFonts w:ascii="Calibri" w:eastAsia="Times New Roman" w:hAnsi="Calibri" w:cs="Calibri"/>
                <w:color w:val="000000"/>
                <w:kern w:val="24"/>
                <w:lang w:eastAsia="en-GB"/>
              </w:rPr>
            </w:pPr>
          </w:p>
          <w:p w14:paraId="2A842D72" w14:textId="3D4330B8" w:rsidR="00175A7C" w:rsidRPr="006E4723" w:rsidRDefault="00175A7C" w:rsidP="00D82AA9">
            <w:pPr>
              <w:rPr>
                <w:rFonts w:ascii="Calibri" w:eastAsia="Times New Roman" w:hAnsi="Calibri" w:cs="Calibri"/>
                <w:color w:val="000000"/>
                <w:kern w:val="24"/>
                <w:lang w:eastAsia="en-GB"/>
              </w:rPr>
            </w:pPr>
          </w:p>
        </w:tc>
        <w:tc>
          <w:tcPr>
            <w:tcW w:w="68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6F44D26C" w14:textId="77777777" w:rsidR="00315B44" w:rsidRDefault="00315B44" w:rsidP="00315B44">
            <w:pPr>
              <w:rPr>
                <w:b/>
                <w:bCs/>
              </w:rPr>
            </w:pPr>
            <w:r w:rsidRPr="00315B44">
              <w:rPr>
                <w:b/>
                <w:bCs/>
              </w:rPr>
              <w:lastRenderedPageBreak/>
              <w:t>Subject-specific pedagogy</w:t>
            </w:r>
          </w:p>
          <w:p w14:paraId="52584C5A" w14:textId="4CB5A341" w:rsidR="00315B44" w:rsidRPr="00315B44" w:rsidRDefault="00315B44" w:rsidP="00315B44">
            <w:pPr>
              <w:rPr>
                <w:b/>
                <w:bCs/>
              </w:rPr>
            </w:pPr>
            <w:r w:rsidRPr="00315B44">
              <w:t xml:space="preserve">Geography teaching at Old Buckenham High School combines knowledge-rich instruction with enquiry-led learning. Lessons are </w:t>
            </w:r>
            <w:r w:rsidRPr="00315B44">
              <w:lastRenderedPageBreak/>
              <w:t>designed to develop both substantive knowledge and disciplinary thinking.</w:t>
            </w:r>
          </w:p>
          <w:p w14:paraId="2075EE31" w14:textId="77777777" w:rsidR="00315B44" w:rsidRPr="00315B44" w:rsidRDefault="00315B44" w:rsidP="00315B44">
            <w:r w:rsidRPr="00315B44">
              <w:t>Key approaches include:</w:t>
            </w:r>
          </w:p>
          <w:p w14:paraId="673F8AF1" w14:textId="77777777" w:rsidR="00315B44" w:rsidRPr="00315B44" w:rsidRDefault="00315B44" w:rsidP="00315B44">
            <w:pPr>
              <w:numPr>
                <w:ilvl w:val="0"/>
                <w:numId w:val="17"/>
              </w:numPr>
            </w:pPr>
            <w:r w:rsidRPr="00315B44">
              <w:rPr>
                <w:b/>
                <w:bCs/>
              </w:rPr>
              <w:t>Modelling and scaffolding</w:t>
            </w:r>
            <w:r w:rsidRPr="00315B44">
              <w:t xml:space="preserve"> to support all learners</w:t>
            </w:r>
          </w:p>
          <w:p w14:paraId="0BC221C9" w14:textId="77777777" w:rsidR="00315B44" w:rsidRPr="00315B44" w:rsidRDefault="00315B44" w:rsidP="00315B44">
            <w:pPr>
              <w:numPr>
                <w:ilvl w:val="0"/>
                <w:numId w:val="17"/>
              </w:numPr>
            </w:pPr>
            <w:r w:rsidRPr="00315B44">
              <w:rPr>
                <w:b/>
                <w:bCs/>
              </w:rPr>
              <w:t>Retrieval practice and interleaving</w:t>
            </w:r>
            <w:r w:rsidRPr="00315B44">
              <w:t xml:space="preserve"> to strengthen long-term memory</w:t>
            </w:r>
          </w:p>
          <w:p w14:paraId="3196D484" w14:textId="77777777" w:rsidR="00315B44" w:rsidRPr="00315B44" w:rsidRDefault="00315B44" w:rsidP="00315B44">
            <w:pPr>
              <w:numPr>
                <w:ilvl w:val="0"/>
                <w:numId w:val="17"/>
              </w:numPr>
            </w:pPr>
            <w:r w:rsidRPr="00315B44">
              <w:rPr>
                <w:b/>
                <w:bCs/>
              </w:rPr>
              <w:t>Dual coding</w:t>
            </w:r>
            <w:r w:rsidRPr="00315B44">
              <w:t xml:space="preserve"> through maps, diagrams and visual representations</w:t>
            </w:r>
          </w:p>
          <w:p w14:paraId="0263A426" w14:textId="77777777" w:rsidR="00315B44" w:rsidRPr="00315B44" w:rsidRDefault="00315B44" w:rsidP="00315B44">
            <w:pPr>
              <w:numPr>
                <w:ilvl w:val="0"/>
                <w:numId w:val="17"/>
              </w:numPr>
            </w:pPr>
            <w:r w:rsidRPr="00315B44">
              <w:rPr>
                <w:b/>
                <w:bCs/>
              </w:rPr>
              <w:t>Fieldwork and enquiry</w:t>
            </w:r>
            <w:r w:rsidRPr="00315B44">
              <w:t xml:space="preserve"> to apply knowledge in real-world contexts</w:t>
            </w:r>
          </w:p>
          <w:p w14:paraId="439CF143" w14:textId="77777777" w:rsidR="00315B44" w:rsidRPr="00315B44" w:rsidRDefault="00315B44" w:rsidP="00315B44">
            <w:pPr>
              <w:numPr>
                <w:ilvl w:val="0"/>
                <w:numId w:val="17"/>
              </w:numPr>
            </w:pPr>
            <w:r w:rsidRPr="00315B44">
              <w:rPr>
                <w:b/>
                <w:bCs/>
              </w:rPr>
              <w:t>Structured discussion and debate</w:t>
            </w:r>
            <w:r w:rsidRPr="00315B44">
              <w:t xml:space="preserve"> to develop evaluation skills</w:t>
            </w:r>
          </w:p>
          <w:p w14:paraId="76E07EAA" w14:textId="77777777" w:rsidR="00315B44" w:rsidRPr="00315B44" w:rsidRDefault="00315B44" w:rsidP="00315B44">
            <w:r w:rsidRPr="00315B44">
              <w:t>Assessment is embedded through:</w:t>
            </w:r>
          </w:p>
          <w:p w14:paraId="1D68431C" w14:textId="77777777" w:rsidR="00315B44" w:rsidRPr="00315B44" w:rsidRDefault="00315B44" w:rsidP="00315B44">
            <w:pPr>
              <w:numPr>
                <w:ilvl w:val="0"/>
                <w:numId w:val="18"/>
              </w:numPr>
            </w:pPr>
            <w:r w:rsidRPr="00315B44">
              <w:t>Regular low-stakes quizzes and retrieval activities</w:t>
            </w:r>
          </w:p>
          <w:p w14:paraId="43E34CAF" w14:textId="77777777" w:rsidR="00315B44" w:rsidRPr="00315B44" w:rsidRDefault="00315B44" w:rsidP="00315B44">
            <w:pPr>
              <w:numPr>
                <w:ilvl w:val="0"/>
                <w:numId w:val="18"/>
              </w:numPr>
            </w:pPr>
            <w:r w:rsidRPr="00315B44">
              <w:t>End-of-unit assessments with core and higher-level questions</w:t>
            </w:r>
          </w:p>
          <w:p w14:paraId="0201A24E" w14:textId="6F30C60D" w:rsidR="00315B44" w:rsidRPr="00315B44" w:rsidRDefault="00315B44" w:rsidP="00315B44">
            <w:pPr>
              <w:numPr>
                <w:ilvl w:val="0"/>
                <w:numId w:val="18"/>
              </w:numPr>
            </w:pPr>
            <w:r w:rsidRPr="00315B44">
              <w:t>Extended writing tasks requiring explanation, analysis and evaluation</w:t>
            </w:r>
            <w:r>
              <w:t>.</w:t>
            </w:r>
          </w:p>
          <w:p w14:paraId="13BC3DD1" w14:textId="77777777" w:rsidR="00315B44" w:rsidRPr="00315B44" w:rsidRDefault="00315B44" w:rsidP="00315B44">
            <w:r w:rsidRPr="00315B44">
              <w:t>Teachers use formative assessment to identify misconceptions and adapt teaching, ensuring all students make progress.</w:t>
            </w:r>
          </w:p>
          <w:p w14:paraId="612ED0A4" w14:textId="1397B4E8" w:rsidR="00D82AA9" w:rsidRPr="00F07A3D" w:rsidRDefault="00D82AA9" w:rsidP="00091B72"/>
        </w:tc>
      </w:tr>
    </w:tbl>
    <w:p w14:paraId="284D80E1" w14:textId="3CB753F0" w:rsidR="00D82AA9" w:rsidRDefault="00D82AA9">
      <w:r>
        <w:lastRenderedPageBreak/>
        <w:br w:type="page"/>
      </w:r>
    </w:p>
    <w:tbl>
      <w:tblPr>
        <w:tblStyle w:val="TableGrid"/>
        <w:tblW w:w="14220"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21"/>
        <w:gridCol w:w="3466"/>
        <w:gridCol w:w="3402"/>
        <w:gridCol w:w="3402"/>
        <w:gridCol w:w="3029"/>
      </w:tblGrid>
      <w:tr w:rsidR="00CA18A0" w14:paraId="2442D7BE" w14:textId="77777777" w:rsidTr="00F524A1">
        <w:trPr>
          <w:trHeight w:val="293"/>
        </w:trPr>
        <w:tc>
          <w:tcPr>
            <w:tcW w:w="921" w:type="dxa"/>
            <w:tcMar>
              <w:left w:w="105" w:type="dxa"/>
              <w:right w:w="105" w:type="dxa"/>
            </w:tcMar>
          </w:tcPr>
          <w:p w14:paraId="413BD3D9" w14:textId="3F02F3A9" w:rsidR="00CA18A0" w:rsidRDefault="00CA18A0" w:rsidP="0DD427AE">
            <w:pPr>
              <w:rPr>
                <w:rFonts w:ascii="Calibri Light" w:eastAsia="Calibri Light" w:hAnsi="Calibri Light" w:cs="Calibri Light"/>
                <w:color w:val="000000" w:themeColor="text1"/>
                <w:sz w:val="16"/>
                <w:szCs w:val="16"/>
              </w:rPr>
            </w:pPr>
            <w:r w:rsidRPr="0DD427AE">
              <w:rPr>
                <w:rFonts w:ascii="Calibri Light" w:eastAsia="Calibri Light" w:hAnsi="Calibri Light" w:cs="Calibri Light"/>
                <w:b/>
                <w:bCs/>
                <w:color w:val="000000" w:themeColor="text1"/>
                <w:sz w:val="16"/>
                <w:szCs w:val="16"/>
              </w:rPr>
              <w:lastRenderedPageBreak/>
              <w:t xml:space="preserve">Subject </w:t>
            </w:r>
            <w:r w:rsidRPr="0DD427AE">
              <w:rPr>
                <w:rFonts w:ascii="Calibri Light" w:eastAsia="Calibri Light" w:hAnsi="Calibri Light" w:cs="Calibri Light"/>
                <w:color w:val="000000" w:themeColor="text1"/>
                <w:sz w:val="16"/>
                <w:szCs w:val="16"/>
              </w:rPr>
              <w:t>Curriculum Content</w:t>
            </w:r>
          </w:p>
        </w:tc>
        <w:tc>
          <w:tcPr>
            <w:tcW w:w="3466" w:type="dxa"/>
            <w:tcMar>
              <w:left w:w="105" w:type="dxa"/>
              <w:right w:w="105" w:type="dxa"/>
            </w:tcMar>
          </w:tcPr>
          <w:p w14:paraId="6BF635D5" w14:textId="4764CED1" w:rsidR="00CA18A0" w:rsidRDefault="00CA18A0" w:rsidP="0DD427AE">
            <w:pPr>
              <w:rPr>
                <w:rFonts w:ascii="Calibri Light" w:eastAsia="Calibri Light" w:hAnsi="Calibri Light" w:cs="Calibri Light"/>
                <w:color w:val="000000" w:themeColor="text1"/>
                <w:sz w:val="20"/>
                <w:szCs w:val="20"/>
              </w:rPr>
            </w:pPr>
            <w:r w:rsidRPr="0DD427AE">
              <w:rPr>
                <w:rFonts w:ascii="Calibri Light" w:eastAsia="Calibri Light" w:hAnsi="Calibri Light" w:cs="Calibri Light"/>
                <w:b/>
                <w:bCs/>
                <w:color w:val="000000" w:themeColor="text1"/>
                <w:sz w:val="20"/>
                <w:szCs w:val="20"/>
              </w:rPr>
              <w:t>Cycle 1</w:t>
            </w:r>
          </w:p>
        </w:tc>
        <w:tc>
          <w:tcPr>
            <w:tcW w:w="3402" w:type="dxa"/>
            <w:tcMar>
              <w:left w:w="105" w:type="dxa"/>
              <w:right w:w="105" w:type="dxa"/>
            </w:tcMar>
          </w:tcPr>
          <w:p w14:paraId="6CE645CB" w14:textId="45B98AB4" w:rsidR="00CA18A0" w:rsidRDefault="00CA18A0" w:rsidP="0DD427AE">
            <w:pPr>
              <w:rPr>
                <w:rFonts w:ascii="Calibri Light" w:eastAsia="Calibri Light" w:hAnsi="Calibri Light" w:cs="Calibri Light"/>
                <w:color w:val="000000" w:themeColor="text1"/>
                <w:sz w:val="20"/>
                <w:szCs w:val="20"/>
              </w:rPr>
            </w:pPr>
            <w:r w:rsidRPr="0DD427AE">
              <w:rPr>
                <w:rFonts w:ascii="Calibri Light" w:eastAsia="Calibri Light" w:hAnsi="Calibri Light" w:cs="Calibri Light"/>
                <w:b/>
                <w:bCs/>
                <w:color w:val="000000" w:themeColor="text1"/>
                <w:sz w:val="20"/>
                <w:szCs w:val="20"/>
              </w:rPr>
              <w:t>Cycle 2</w:t>
            </w:r>
          </w:p>
        </w:tc>
        <w:tc>
          <w:tcPr>
            <w:tcW w:w="3402" w:type="dxa"/>
            <w:tcMar>
              <w:left w:w="105" w:type="dxa"/>
              <w:right w:w="105" w:type="dxa"/>
            </w:tcMar>
          </w:tcPr>
          <w:p w14:paraId="785496CE" w14:textId="44AFCC65" w:rsidR="00CA18A0" w:rsidRDefault="00CA18A0" w:rsidP="0DD427AE">
            <w:pPr>
              <w:rPr>
                <w:rFonts w:ascii="Calibri Light" w:eastAsia="Calibri Light" w:hAnsi="Calibri Light" w:cs="Calibri Light"/>
                <w:color w:val="000000" w:themeColor="text1"/>
                <w:sz w:val="20"/>
                <w:szCs w:val="20"/>
              </w:rPr>
            </w:pPr>
            <w:r w:rsidRPr="0DD427AE">
              <w:rPr>
                <w:rFonts w:ascii="Calibri Light" w:eastAsia="Calibri Light" w:hAnsi="Calibri Light" w:cs="Calibri Light"/>
                <w:b/>
                <w:bCs/>
                <w:color w:val="000000" w:themeColor="text1"/>
                <w:sz w:val="20"/>
                <w:szCs w:val="20"/>
              </w:rPr>
              <w:t>Cycle 3</w:t>
            </w:r>
          </w:p>
        </w:tc>
        <w:tc>
          <w:tcPr>
            <w:tcW w:w="3029" w:type="dxa"/>
            <w:tcMar>
              <w:left w:w="105" w:type="dxa"/>
              <w:right w:w="105" w:type="dxa"/>
            </w:tcMar>
          </w:tcPr>
          <w:p w14:paraId="4D067A14" w14:textId="20950F86" w:rsidR="00CA18A0" w:rsidRDefault="00CA18A0" w:rsidP="0DD427AE">
            <w:pPr>
              <w:rPr>
                <w:rFonts w:ascii="Calibri Light" w:eastAsia="Calibri Light" w:hAnsi="Calibri Light" w:cs="Calibri Light"/>
                <w:color w:val="000000" w:themeColor="text1"/>
                <w:sz w:val="20"/>
                <w:szCs w:val="20"/>
              </w:rPr>
            </w:pPr>
            <w:r w:rsidRPr="0DD427AE">
              <w:rPr>
                <w:rFonts w:ascii="Calibri Light" w:eastAsia="Calibri Light" w:hAnsi="Calibri Light" w:cs="Calibri Light"/>
                <w:b/>
                <w:bCs/>
                <w:color w:val="000000" w:themeColor="text1"/>
                <w:sz w:val="20"/>
                <w:szCs w:val="20"/>
              </w:rPr>
              <w:t>Cycle 4</w:t>
            </w:r>
          </w:p>
        </w:tc>
      </w:tr>
      <w:tr w:rsidR="00CA18A0" w14:paraId="1702A4A7" w14:textId="77777777" w:rsidTr="00F524A1">
        <w:trPr>
          <w:trHeight w:val="293"/>
        </w:trPr>
        <w:tc>
          <w:tcPr>
            <w:tcW w:w="921" w:type="dxa"/>
            <w:tcMar>
              <w:left w:w="105" w:type="dxa"/>
              <w:right w:w="105" w:type="dxa"/>
            </w:tcMar>
          </w:tcPr>
          <w:p w14:paraId="6059CFAD" w14:textId="683928F2" w:rsidR="00CA18A0" w:rsidRDefault="00CA18A0" w:rsidP="00B84AB1">
            <w:pPr>
              <w:rPr>
                <w:rFonts w:ascii="Calibri Light" w:eastAsia="Calibri Light" w:hAnsi="Calibri Light" w:cs="Calibri Light"/>
                <w:color w:val="000000" w:themeColor="text1"/>
                <w:sz w:val="16"/>
                <w:szCs w:val="16"/>
              </w:rPr>
            </w:pPr>
            <w:r w:rsidRPr="0DD427AE">
              <w:rPr>
                <w:rFonts w:ascii="Calibri Light" w:eastAsia="Calibri Light" w:hAnsi="Calibri Light" w:cs="Calibri Light"/>
                <w:b/>
                <w:bCs/>
                <w:color w:val="000000" w:themeColor="text1"/>
                <w:sz w:val="16"/>
                <w:szCs w:val="16"/>
              </w:rPr>
              <w:t>Year 7</w:t>
            </w:r>
          </w:p>
        </w:tc>
        <w:tc>
          <w:tcPr>
            <w:tcW w:w="346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979593" w14:textId="77777777" w:rsidR="00CA18A0" w:rsidRDefault="00CA18A0" w:rsidP="00B84AB1">
            <w:pPr>
              <w:rPr>
                <w:rFonts w:ascii="Calibri Light" w:eastAsia="Calibri Light" w:hAnsi="Calibri Light" w:cs="Calibri Light"/>
                <w:b/>
                <w:bCs/>
                <w:color w:val="000000" w:themeColor="text1"/>
                <w:sz w:val="16"/>
                <w:szCs w:val="16"/>
              </w:rPr>
            </w:pPr>
            <w:r w:rsidRPr="0DD427AE">
              <w:rPr>
                <w:rFonts w:ascii="Calibri Light" w:eastAsia="Calibri Light" w:hAnsi="Calibri Light" w:cs="Calibri Light"/>
                <w:b/>
                <w:bCs/>
                <w:color w:val="000000" w:themeColor="text1"/>
                <w:sz w:val="16"/>
                <w:szCs w:val="16"/>
              </w:rPr>
              <w:t>Year 7</w:t>
            </w:r>
          </w:p>
          <w:p w14:paraId="1F51F31C" w14:textId="77777777"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t>Topics</w:t>
            </w:r>
            <w:r w:rsidRPr="0DD427AE">
              <w:rPr>
                <w:rStyle w:val="normaltextrun"/>
                <w:rFonts w:ascii="Calibri Light" w:eastAsia="Calibri Light" w:hAnsi="Calibri Light" w:cs="Calibri Light"/>
                <w:color w:val="000000" w:themeColor="text1"/>
                <w:sz w:val="16"/>
                <w:szCs w:val="16"/>
              </w:rPr>
              <w:t xml:space="preserve">: </w:t>
            </w:r>
          </w:p>
          <w:p w14:paraId="25E83052" w14:textId="20DA1F00" w:rsidR="00CA18A0" w:rsidRDefault="00CA18A0" w:rsidP="00B84AB1">
            <w:pPr>
              <w:rPr>
                <w:rFonts w:ascii="Calibri Light" w:eastAsia="Calibri Light" w:hAnsi="Calibri Light" w:cs="Calibri Light"/>
                <w:color w:val="000000" w:themeColor="text1"/>
                <w:sz w:val="16"/>
                <w:szCs w:val="16"/>
              </w:rPr>
            </w:pPr>
            <w:r>
              <w:rPr>
                <w:rStyle w:val="normaltextrun"/>
              </w:rPr>
              <w:t>Amazing Places-Map skills</w:t>
            </w:r>
          </w:p>
          <w:p w14:paraId="579287A3" w14:textId="77777777" w:rsidR="00CA18A0" w:rsidRDefault="00CA18A0" w:rsidP="00B84AB1">
            <w:pPr>
              <w:rPr>
                <w:rFonts w:ascii="Calibri Light" w:eastAsia="Calibri Light" w:hAnsi="Calibri Light" w:cs="Calibri Light"/>
                <w:color w:val="000000" w:themeColor="text1"/>
                <w:sz w:val="16"/>
                <w:szCs w:val="16"/>
              </w:rPr>
            </w:pPr>
          </w:p>
          <w:p w14:paraId="584D8625" w14:textId="45BB0C59" w:rsidR="00CA18A0" w:rsidRPr="00B34924" w:rsidRDefault="00CA18A0" w:rsidP="00B34924">
            <w:pPr>
              <w:pStyle w:val="ListParagraph"/>
              <w:numPr>
                <w:ilvl w:val="0"/>
                <w:numId w:val="19"/>
              </w:numPr>
              <w:rPr>
                <w:rFonts w:ascii="Calibri Light" w:eastAsia="Calibri Light" w:hAnsi="Calibri Light" w:cs="Calibri Light"/>
                <w:color w:val="000000" w:themeColor="text1"/>
                <w:sz w:val="16"/>
                <w:szCs w:val="16"/>
              </w:rPr>
            </w:pPr>
            <w:r w:rsidRPr="00B34924">
              <w:rPr>
                <w:rFonts w:ascii="Calibri Light" w:eastAsia="Calibri Light" w:hAnsi="Calibri Light" w:cs="Calibri Light"/>
                <w:color w:val="000000" w:themeColor="text1"/>
                <w:sz w:val="16"/>
                <w:szCs w:val="16"/>
              </w:rPr>
              <w:t>I</w:t>
            </w:r>
            <w:r w:rsidRPr="00B34924">
              <w:rPr>
                <w:rFonts w:ascii="Calibri Light" w:eastAsia="Calibri Light" w:hAnsi="Calibri Light" w:cs="Calibri Light"/>
                <w:color w:val="000000" w:themeColor="text1"/>
                <w:sz w:val="16"/>
                <w:szCs w:val="16"/>
              </w:rPr>
              <w:t xml:space="preserve">dentify latitude (Equator, Tropics, Arctic/Antarctic Circle) and longitude (Greenwich Meridian). </w:t>
            </w:r>
          </w:p>
          <w:p w14:paraId="3120129B" w14:textId="6E2F3B6A" w:rsidR="00CA18A0" w:rsidRPr="00B34924" w:rsidRDefault="00CA18A0" w:rsidP="00B34924">
            <w:pPr>
              <w:pStyle w:val="ListParagraph"/>
              <w:numPr>
                <w:ilvl w:val="0"/>
                <w:numId w:val="19"/>
              </w:numPr>
              <w:rPr>
                <w:rFonts w:ascii="Calibri Light" w:eastAsia="Calibri Light" w:hAnsi="Calibri Light" w:cs="Calibri Light"/>
                <w:color w:val="000000" w:themeColor="text1"/>
                <w:sz w:val="16"/>
                <w:szCs w:val="16"/>
              </w:rPr>
            </w:pPr>
            <w:r w:rsidRPr="00B34924">
              <w:rPr>
                <w:rFonts w:ascii="Calibri Light" w:eastAsia="Calibri Light" w:hAnsi="Calibri Light" w:cs="Calibri Light"/>
                <w:color w:val="000000" w:themeColor="text1"/>
                <w:sz w:val="16"/>
                <w:szCs w:val="16"/>
              </w:rPr>
              <w:t xml:space="preserve">Understand contours and how height and land shape are shown on maps. </w:t>
            </w:r>
          </w:p>
          <w:p w14:paraId="3676A3FE" w14:textId="2D9552F5" w:rsidR="00CA18A0" w:rsidRPr="00B34924" w:rsidRDefault="00CA18A0" w:rsidP="00B34924">
            <w:pPr>
              <w:pStyle w:val="ListParagraph"/>
              <w:numPr>
                <w:ilvl w:val="0"/>
                <w:numId w:val="19"/>
              </w:numPr>
              <w:rPr>
                <w:rFonts w:ascii="Calibri Light" w:eastAsia="Calibri Light" w:hAnsi="Calibri Light" w:cs="Calibri Light"/>
                <w:color w:val="000000" w:themeColor="text1"/>
                <w:sz w:val="16"/>
                <w:szCs w:val="16"/>
              </w:rPr>
            </w:pPr>
            <w:r w:rsidRPr="00B34924">
              <w:rPr>
                <w:rFonts w:ascii="Calibri Light" w:eastAsia="Calibri Light" w:hAnsi="Calibri Light" w:cs="Calibri Light"/>
                <w:color w:val="000000" w:themeColor="text1"/>
                <w:sz w:val="16"/>
                <w:szCs w:val="16"/>
              </w:rPr>
              <w:t xml:space="preserve">Know key facts about the 1980 Mount St Helens eruption and related changes. </w:t>
            </w:r>
          </w:p>
          <w:p w14:paraId="007E1F65" w14:textId="0E099D0F" w:rsidR="00CA18A0" w:rsidRPr="00B34924" w:rsidRDefault="00CA18A0" w:rsidP="00B34924">
            <w:pPr>
              <w:pStyle w:val="ListParagraph"/>
              <w:numPr>
                <w:ilvl w:val="0"/>
                <w:numId w:val="19"/>
              </w:numPr>
              <w:rPr>
                <w:rFonts w:ascii="Calibri Light" w:eastAsia="Calibri Light" w:hAnsi="Calibri Light" w:cs="Calibri Light"/>
                <w:color w:val="000000" w:themeColor="text1"/>
                <w:sz w:val="16"/>
                <w:szCs w:val="16"/>
              </w:rPr>
            </w:pPr>
            <w:r w:rsidRPr="00B34924">
              <w:rPr>
                <w:rFonts w:ascii="Calibri Light" w:eastAsia="Calibri Light" w:hAnsi="Calibri Light" w:cs="Calibri Light"/>
                <w:color w:val="000000" w:themeColor="text1"/>
                <w:sz w:val="16"/>
                <w:szCs w:val="16"/>
              </w:rPr>
              <w:t xml:space="preserve">Develop locational knowledge of Rio de Janeiro, continents, the Great Barrier Reef, Peak District, Victoria Falls and India. </w:t>
            </w:r>
          </w:p>
          <w:p w14:paraId="6D85C850" w14:textId="617CDF44" w:rsidR="00CA18A0" w:rsidRPr="00B34924" w:rsidRDefault="00CA18A0" w:rsidP="00B34924">
            <w:pPr>
              <w:pStyle w:val="ListParagraph"/>
              <w:numPr>
                <w:ilvl w:val="0"/>
                <w:numId w:val="19"/>
              </w:numPr>
              <w:rPr>
                <w:rFonts w:ascii="Calibri Light" w:eastAsia="Calibri Light" w:hAnsi="Calibri Light" w:cs="Calibri Light"/>
                <w:color w:val="000000" w:themeColor="text1"/>
                <w:sz w:val="16"/>
                <w:szCs w:val="16"/>
              </w:rPr>
            </w:pPr>
            <w:r w:rsidRPr="00B34924">
              <w:rPr>
                <w:rFonts w:ascii="Calibri Light" w:eastAsia="Calibri Light" w:hAnsi="Calibri Light" w:cs="Calibri Light"/>
                <w:color w:val="000000" w:themeColor="text1"/>
                <w:sz w:val="16"/>
                <w:szCs w:val="16"/>
              </w:rPr>
              <w:t xml:space="preserve">Use a 16-point compass and OS map symbols. </w:t>
            </w:r>
          </w:p>
          <w:p w14:paraId="349E7229" w14:textId="5E6075D6" w:rsidR="00CA18A0" w:rsidRPr="00B34924" w:rsidRDefault="00CA18A0" w:rsidP="00B34924">
            <w:pPr>
              <w:pStyle w:val="ListParagraph"/>
              <w:numPr>
                <w:ilvl w:val="0"/>
                <w:numId w:val="19"/>
              </w:numPr>
              <w:rPr>
                <w:rFonts w:ascii="Calibri Light" w:eastAsia="Calibri Light" w:hAnsi="Calibri Light" w:cs="Calibri Light"/>
                <w:color w:val="000000" w:themeColor="text1"/>
                <w:sz w:val="16"/>
                <w:szCs w:val="16"/>
              </w:rPr>
            </w:pPr>
            <w:r w:rsidRPr="00B34924">
              <w:rPr>
                <w:rFonts w:ascii="Calibri Light" w:eastAsia="Calibri Light" w:hAnsi="Calibri Light" w:cs="Calibri Light"/>
                <w:color w:val="000000" w:themeColor="text1"/>
                <w:sz w:val="16"/>
                <w:szCs w:val="16"/>
              </w:rPr>
              <w:t xml:space="preserve">Understand cross sections, grid references (4- and 6-figure), and scale. </w:t>
            </w:r>
          </w:p>
          <w:p w14:paraId="3D8E6001" w14:textId="5EFC5C64" w:rsidR="00CA18A0" w:rsidRPr="00B34924" w:rsidRDefault="00CA18A0" w:rsidP="00B34924">
            <w:pPr>
              <w:pStyle w:val="ListParagraph"/>
              <w:numPr>
                <w:ilvl w:val="0"/>
                <w:numId w:val="19"/>
              </w:numPr>
              <w:rPr>
                <w:rFonts w:ascii="Calibri Light" w:eastAsia="Calibri Light" w:hAnsi="Calibri Light" w:cs="Calibri Light"/>
                <w:color w:val="000000" w:themeColor="text1"/>
                <w:sz w:val="16"/>
                <w:szCs w:val="16"/>
              </w:rPr>
            </w:pPr>
            <w:r w:rsidRPr="00B34924">
              <w:rPr>
                <w:rFonts w:ascii="Calibri Light" w:eastAsia="Calibri Light" w:hAnsi="Calibri Light" w:cs="Calibri Light"/>
                <w:color w:val="000000" w:themeColor="text1"/>
                <w:sz w:val="16"/>
                <w:szCs w:val="16"/>
              </w:rPr>
              <w:t xml:space="preserve">Recognise the importance and limitations of sketch maps and map symbols. </w:t>
            </w:r>
          </w:p>
          <w:p w14:paraId="1A05CE09" w14:textId="2F7983B6" w:rsidR="00CA18A0" w:rsidRPr="00B34924" w:rsidRDefault="00CA18A0" w:rsidP="00B34924">
            <w:pPr>
              <w:pStyle w:val="ListParagraph"/>
              <w:numPr>
                <w:ilvl w:val="0"/>
                <w:numId w:val="19"/>
              </w:numPr>
              <w:rPr>
                <w:rFonts w:ascii="Calibri Light" w:eastAsia="Calibri Light" w:hAnsi="Calibri Light" w:cs="Calibri Light"/>
                <w:color w:val="000000" w:themeColor="text1"/>
                <w:sz w:val="16"/>
                <w:szCs w:val="16"/>
              </w:rPr>
            </w:pPr>
            <w:r w:rsidRPr="00B34924">
              <w:rPr>
                <w:rFonts w:ascii="Calibri Light" w:eastAsia="Calibri Light" w:hAnsi="Calibri Light" w:cs="Calibri Light"/>
                <w:color w:val="000000" w:themeColor="text1"/>
                <w:sz w:val="16"/>
                <w:szCs w:val="16"/>
              </w:rPr>
              <w:t>Understand links between human and physical geography, including key features such as Victoria Falls.</w:t>
            </w:r>
          </w:p>
          <w:p w14:paraId="05A9A0D8" w14:textId="087607EE" w:rsidR="00CA18A0" w:rsidRPr="00B34924" w:rsidRDefault="00CA18A0" w:rsidP="00B34924">
            <w:pPr>
              <w:pStyle w:val="ListParagraph"/>
              <w:numPr>
                <w:ilvl w:val="0"/>
                <w:numId w:val="19"/>
              </w:numPr>
              <w:rPr>
                <w:rFonts w:ascii="Calibri Light" w:eastAsia="Calibri Light" w:hAnsi="Calibri Light" w:cs="Calibri Light"/>
                <w:color w:val="000000" w:themeColor="text1"/>
                <w:sz w:val="16"/>
                <w:szCs w:val="16"/>
              </w:rPr>
            </w:pPr>
            <w:r w:rsidRPr="00B34924">
              <w:rPr>
                <w:rFonts w:ascii="Calibri Light" w:eastAsia="Calibri Light" w:hAnsi="Calibri Light" w:cs="Calibri Light"/>
                <w:color w:val="000000" w:themeColor="text1"/>
                <w:sz w:val="16"/>
                <w:szCs w:val="16"/>
              </w:rPr>
              <w:t xml:space="preserve">Describe location using compass directions, latitude/longitude, and grid references. </w:t>
            </w:r>
          </w:p>
          <w:p w14:paraId="578C2249" w14:textId="58C39A5D" w:rsidR="00CA18A0" w:rsidRPr="00B34924" w:rsidRDefault="00CA18A0" w:rsidP="00B34924">
            <w:pPr>
              <w:pStyle w:val="ListParagraph"/>
              <w:numPr>
                <w:ilvl w:val="0"/>
                <w:numId w:val="19"/>
              </w:numPr>
              <w:rPr>
                <w:rFonts w:ascii="Calibri Light" w:eastAsia="Calibri Light" w:hAnsi="Calibri Light" w:cs="Calibri Light"/>
                <w:color w:val="000000" w:themeColor="text1"/>
                <w:sz w:val="16"/>
                <w:szCs w:val="16"/>
              </w:rPr>
            </w:pPr>
            <w:r w:rsidRPr="00B34924">
              <w:rPr>
                <w:rFonts w:ascii="Calibri Light" w:eastAsia="Calibri Light" w:hAnsi="Calibri Light" w:cs="Calibri Light"/>
                <w:color w:val="000000" w:themeColor="text1"/>
                <w:sz w:val="16"/>
                <w:szCs w:val="16"/>
              </w:rPr>
              <w:t xml:space="preserve">Interpret and represent maps using contours, cross sections and sketch maps. </w:t>
            </w:r>
          </w:p>
          <w:p w14:paraId="360C1D9E" w14:textId="43A35825" w:rsidR="00CA18A0" w:rsidRPr="00B34924" w:rsidRDefault="00CA18A0" w:rsidP="00B34924">
            <w:pPr>
              <w:pStyle w:val="ListParagraph"/>
              <w:numPr>
                <w:ilvl w:val="0"/>
                <w:numId w:val="19"/>
              </w:numPr>
              <w:rPr>
                <w:rFonts w:ascii="Calibri Light" w:eastAsia="Calibri Light" w:hAnsi="Calibri Light" w:cs="Calibri Light"/>
                <w:color w:val="000000" w:themeColor="text1"/>
                <w:sz w:val="16"/>
                <w:szCs w:val="16"/>
              </w:rPr>
            </w:pPr>
            <w:r w:rsidRPr="00B34924">
              <w:rPr>
                <w:rFonts w:ascii="Calibri Light" w:eastAsia="Calibri Light" w:hAnsi="Calibri Light" w:cs="Calibri Light"/>
                <w:color w:val="000000" w:themeColor="text1"/>
                <w:sz w:val="16"/>
                <w:szCs w:val="16"/>
              </w:rPr>
              <w:t>Measure distance and calculate scale, including along curved routes</w:t>
            </w:r>
          </w:p>
          <w:p w14:paraId="4D4637F2" w14:textId="77777777" w:rsidR="00CA18A0" w:rsidRPr="00E8643C" w:rsidRDefault="00CA18A0" w:rsidP="00E8643C">
            <w:pPr>
              <w:rPr>
                <w:rFonts w:ascii="Calibri Light" w:eastAsia="Calibri Light" w:hAnsi="Calibri Light" w:cs="Calibri Light"/>
                <w:color w:val="000000" w:themeColor="text1"/>
                <w:sz w:val="16"/>
                <w:szCs w:val="16"/>
              </w:rPr>
            </w:pPr>
          </w:p>
          <w:p w14:paraId="76D658EB" w14:textId="77777777" w:rsidR="00CA18A0" w:rsidRPr="0023676F" w:rsidRDefault="00CA18A0" w:rsidP="0023676F">
            <w:pPr>
              <w:rPr>
                <w:rFonts w:ascii="Calibri Light" w:eastAsia="Calibri Light" w:hAnsi="Calibri Light" w:cs="Calibri Light"/>
                <w:color w:val="000000" w:themeColor="text1"/>
                <w:sz w:val="16"/>
                <w:szCs w:val="16"/>
              </w:rPr>
            </w:pPr>
          </w:p>
          <w:p w14:paraId="507E0119" w14:textId="77777777"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t>Assessment:</w:t>
            </w:r>
          </w:p>
          <w:p w14:paraId="0CFD0C07" w14:textId="77777777" w:rsidR="00CA18A0" w:rsidRPr="00B84AB1" w:rsidRDefault="00CA18A0" w:rsidP="00B84AB1">
            <w:pPr>
              <w:rPr>
                <w:rFonts w:asciiTheme="majorHAnsi" w:eastAsia="Calibri Light" w:hAnsiTheme="majorHAnsi" w:cstheme="majorHAnsi"/>
                <w:color w:val="000000" w:themeColor="text1"/>
                <w:sz w:val="18"/>
                <w:szCs w:val="18"/>
              </w:rPr>
            </w:pPr>
            <w:r w:rsidRPr="00B84AB1">
              <w:rPr>
                <w:rStyle w:val="normaltextrun"/>
                <w:rFonts w:asciiTheme="majorHAnsi" w:eastAsia="Calibri Light" w:hAnsiTheme="majorHAnsi" w:cstheme="majorHAnsi"/>
                <w:color w:val="000000" w:themeColor="text1"/>
                <w:sz w:val="18"/>
                <w:szCs w:val="18"/>
              </w:rPr>
              <w:t>Core Questions</w:t>
            </w:r>
          </w:p>
          <w:p w14:paraId="62C32A41" w14:textId="1E83E446" w:rsidR="00CA18A0" w:rsidRPr="00B84AB1" w:rsidRDefault="00CA18A0" w:rsidP="00B84AB1">
            <w:pPr>
              <w:rPr>
                <w:rFonts w:asciiTheme="majorHAnsi" w:eastAsia="Calibri Light" w:hAnsiTheme="majorHAnsi" w:cstheme="majorHAnsi"/>
                <w:color w:val="000000" w:themeColor="text1"/>
                <w:sz w:val="18"/>
                <w:szCs w:val="18"/>
              </w:rPr>
            </w:pPr>
            <w:r w:rsidRPr="00B84AB1">
              <w:rPr>
                <w:rStyle w:val="normaltextrun"/>
                <w:rFonts w:asciiTheme="majorHAnsi" w:hAnsiTheme="majorHAnsi" w:cstheme="majorHAnsi"/>
                <w:sz w:val="18"/>
                <w:szCs w:val="18"/>
              </w:rPr>
              <w:t>Application of Skills</w:t>
            </w:r>
          </w:p>
          <w:p w14:paraId="789ECD21" w14:textId="63147054" w:rsidR="00CA18A0" w:rsidRDefault="00CA18A0" w:rsidP="00B84AB1">
            <w:pPr>
              <w:rPr>
                <w:rFonts w:ascii="Calibri Light" w:eastAsia="Calibri Light" w:hAnsi="Calibri Light" w:cs="Calibri Light"/>
                <w:color w:val="000000" w:themeColor="text1"/>
                <w:sz w:val="16"/>
                <w:szCs w:val="16"/>
              </w:rPr>
            </w:pPr>
          </w:p>
        </w:tc>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E695203" w14:textId="71DBD097"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t>Topics</w:t>
            </w:r>
            <w:r w:rsidRPr="0DD427AE">
              <w:rPr>
                <w:rStyle w:val="normaltextrun"/>
                <w:rFonts w:ascii="Calibri Light" w:eastAsia="Calibri Light" w:hAnsi="Calibri Light" w:cs="Calibri Light"/>
                <w:color w:val="000000" w:themeColor="text1"/>
                <w:sz w:val="16"/>
                <w:szCs w:val="16"/>
              </w:rPr>
              <w:t xml:space="preserve">: </w:t>
            </w:r>
          </w:p>
          <w:p w14:paraId="3F01475E" w14:textId="6956BEBE" w:rsidR="00CA18A0" w:rsidRDefault="00CA18A0" w:rsidP="00B84AB1">
            <w:pPr>
              <w:rPr>
                <w:rFonts w:ascii="Calibri Light" w:eastAsia="Calibri Light" w:hAnsi="Calibri Light" w:cs="Calibri Light"/>
                <w:color w:val="000000" w:themeColor="text1"/>
                <w:sz w:val="16"/>
                <w:szCs w:val="16"/>
              </w:rPr>
            </w:pPr>
            <w:r>
              <w:rPr>
                <w:rStyle w:val="normaltextrun"/>
              </w:rPr>
              <w:t>Rivers</w:t>
            </w:r>
          </w:p>
          <w:p w14:paraId="6ADBB03F" w14:textId="099CF40E" w:rsidR="00CA18A0" w:rsidRDefault="00CA18A0" w:rsidP="00B84AB1">
            <w:pPr>
              <w:rPr>
                <w:rFonts w:ascii="Calibri Light" w:eastAsia="Calibri Light" w:hAnsi="Calibri Light" w:cs="Calibri Light"/>
                <w:color w:val="000000" w:themeColor="text1"/>
                <w:sz w:val="16"/>
                <w:szCs w:val="16"/>
              </w:rPr>
            </w:pPr>
          </w:p>
          <w:p w14:paraId="4482636F" w14:textId="5FCFE4B0"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t>Key concepts</w:t>
            </w:r>
            <w:r w:rsidRPr="0DD427AE">
              <w:rPr>
                <w:rStyle w:val="normaltextrun"/>
                <w:rFonts w:ascii="Calibri Light" w:eastAsia="Calibri Light" w:hAnsi="Calibri Light" w:cs="Calibri Light"/>
                <w:color w:val="000000" w:themeColor="text1"/>
                <w:sz w:val="16"/>
                <w:szCs w:val="16"/>
              </w:rPr>
              <w:t>:</w:t>
            </w:r>
          </w:p>
          <w:p w14:paraId="21605EFD" w14:textId="0BB3D578" w:rsidR="00CA18A0" w:rsidRPr="00CA18A0" w:rsidRDefault="00CA18A0" w:rsidP="00CA18A0">
            <w:pPr>
              <w:pStyle w:val="ListParagraph"/>
              <w:numPr>
                <w:ilvl w:val="0"/>
                <w:numId w:val="20"/>
              </w:numPr>
              <w:rPr>
                <w:rFonts w:ascii="Calibri Light" w:eastAsia="Calibri Light" w:hAnsi="Calibri Light" w:cs="Calibri Light"/>
                <w:color w:val="000000" w:themeColor="text1"/>
                <w:sz w:val="16"/>
                <w:szCs w:val="16"/>
              </w:rPr>
            </w:pPr>
            <w:r w:rsidRPr="00CA18A0">
              <w:rPr>
                <w:rFonts w:ascii="Calibri Light" w:eastAsia="Calibri Light" w:hAnsi="Calibri Light" w:cs="Calibri Light"/>
                <w:color w:val="000000" w:themeColor="text1"/>
                <w:sz w:val="16"/>
                <w:szCs w:val="16"/>
              </w:rPr>
              <w:t xml:space="preserve">Understand the uses of rivers and how fluvial landscapes vary. </w:t>
            </w:r>
          </w:p>
          <w:p w14:paraId="0928DCB7" w14:textId="25E7355F" w:rsidR="00CA18A0" w:rsidRPr="00CA18A0" w:rsidRDefault="00CA18A0" w:rsidP="00CA18A0">
            <w:pPr>
              <w:pStyle w:val="ListParagraph"/>
              <w:numPr>
                <w:ilvl w:val="0"/>
                <w:numId w:val="20"/>
              </w:numPr>
              <w:rPr>
                <w:rFonts w:ascii="Calibri Light" w:eastAsia="Calibri Light" w:hAnsi="Calibri Light" w:cs="Calibri Light"/>
                <w:color w:val="000000" w:themeColor="text1"/>
                <w:sz w:val="16"/>
                <w:szCs w:val="16"/>
              </w:rPr>
            </w:pPr>
            <w:r w:rsidRPr="00CA18A0">
              <w:rPr>
                <w:rFonts w:ascii="Calibri Light" w:eastAsia="Calibri Light" w:hAnsi="Calibri Light" w:cs="Calibri Light"/>
                <w:color w:val="000000" w:themeColor="text1"/>
                <w:sz w:val="16"/>
                <w:szCs w:val="16"/>
              </w:rPr>
              <w:t xml:space="preserve">Know key processes of the water cycle (evaporation, condensation, transpiration). </w:t>
            </w:r>
          </w:p>
          <w:p w14:paraId="7FA812EC" w14:textId="0BF50C65" w:rsidR="00CA18A0" w:rsidRPr="00CA18A0" w:rsidRDefault="00CA18A0" w:rsidP="00CA18A0">
            <w:pPr>
              <w:pStyle w:val="ListParagraph"/>
              <w:numPr>
                <w:ilvl w:val="0"/>
                <w:numId w:val="20"/>
              </w:numPr>
              <w:rPr>
                <w:rFonts w:ascii="Calibri Light" w:eastAsia="Calibri Light" w:hAnsi="Calibri Light" w:cs="Calibri Light"/>
                <w:color w:val="000000" w:themeColor="text1"/>
                <w:sz w:val="16"/>
                <w:szCs w:val="16"/>
              </w:rPr>
            </w:pPr>
            <w:r w:rsidRPr="00CA18A0">
              <w:rPr>
                <w:rFonts w:ascii="Calibri Light" w:eastAsia="Calibri Light" w:hAnsi="Calibri Light" w:cs="Calibri Light"/>
                <w:color w:val="000000" w:themeColor="text1"/>
                <w:sz w:val="16"/>
                <w:szCs w:val="16"/>
              </w:rPr>
              <w:t xml:space="preserve">Identify river basin features and landforms. </w:t>
            </w:r>
          </w:p>
          <w:p w14:paraId="6DEADBA5" w14:textId="73DCD352" w:rsidR="00CA18A0" w:rsidRPr="00CA18A0" w:rsidRDefault="00CA18A0" w:rsidP="00CA18A0">
            <w:pPr>
              <w:pStyle w:val="ListParagraph"/>
              <w:numPr>
                <w:ilvl w:val="0"/>
                <w:numId w:val="20"/>
              </w:numPr>
              <w:rPr>
                <w:rFonts w:ascii="Calibri Light" w:eastAsia="Calibri Light" w:hAnsi="Calibri Light" w:cs="Calibri Light"/>
                <w:color w:val="000000" w:themeColor="text1"/>
                <w:sz w:val="16"/>
                <w:szCs w:val="16"/>
              </w:rPr>
            </w:pPr>
            <w:r w:rsidRPr="00CA18A0">
              <w:rPr>
                <w:rFonts w:ascii="Calibri Light" w:eastAsia="Calibri Light" w:hAnsi="Calibri Light" w:cs="Calibri Light"/>
                <w:color w:val="000000" w:themeColor="text1"/>
                <w:sz w:val="16"/>
                <w:szCs w:val="16"/>
              </w:rPr>
              <w:t xml:space="preserve">Understand river processes (erosion, transport, deposition). </w:t>
            </w:r>
          </w:p>
          <w:p w14:paraId="65F94924" w14:textId="4A6B8129" w:rsidR="00CA18A0" w:rsidRPr="00CA18A0" w:rsidRDefault="00CA18A0" w:rsidP="00CA18A0">
            <w:pPr>
              <w:pStyle w:val="ListParagraph"/>
              <w:numPr>
                <w:ilvl w:val="0"/>
                <w:numId w:val="20"/>
              </w:numPr>
              <w:rPr>
                <w:rFonts w:ascii="Calibri Light" w:eastAsia="Calibri Light" w:hAnsi="Calibri Light" w:cs="Calibri Light"/>
                <w:color w:val="000000" w:themeColor="text1"/>
                <w:sz w:val="16"/>
                <w:szCs w:val="16"/>
              </w:rPr>
            </w:pPr>
            <w:r w:rsidRPr="00CA18A0">
              <w:rPr>
                <w:rFonts w:ascii="Calibri Light" w:eastAsia="Calibri Light" w:hAnsi="Calibri Light" w:cs="Calibri Light"/>
                <w:color w:val="000000" w:themeColor="text1"/>
                <w:sz w:val="16"/>
                <w:szCs w:val="16"/>
              </w:rPr>
              <w:t xml:space="preserve">Know how landforms change along the upper, middle and lower course. </w:t>
            </w:r>
          </w:p>
          <w:p w14:paraId="2777E231" w14:textId="33AD3529" w:rsidR="00CA18A0" w:rsidRPr="00CA18A0" w:rsidRDefault="00CA18A0" w:rsidP="00CA18A0">
            <w:pPr>
              <w:pStyle w:val="ListParagraph"/>
              <w:numPr>
                <w:ilvl w:val="0"/>
                <w:numId w:val="20"/>
              </w:numPr>
              <w:rPr>
                <w:rFonts w:ascii="Calibri Light" w:eastAsia="Calibri Light" w:hAnsi="Calibri Light" w:cs="Calibri Light"/>
                <w:color w:val="000000" w:themeColor="text1"/>
                <w:sz w:val="16"/>
                <w:szCs w:val="16"/>
              </w:rPr>
            </w:pPr>
            <w:r w:rsidRPr="00CA18A0">
              <w:rPr>
                <w:rFonts w:ascii="Calibri Light" w:eastAsia="Calibri Light" w:hAnsi="Calibri Light" w:cs="Calibri Light"/>
                <w:color w:val="000000" w:themeColor="text1"/>
                <w:sz w:val="16"/>
                <w:szCs w:val="16"/>
              </w:rPr>
              <w:t xml:space="preserve">Identify human and physical causes of flooding and methods of management. </w:t>
            </w:r>
          </w:p>
          <w:p w14:paraId="3D2D2BCC" w14:textId="5CC07F71" w:rsidR="00CA18A0" w:rsidRDefault="00CA18A0" w:rsidP="00CA18A0">
            <w:pPr>
              <w:pStyle w:val="ListParagraph"/>
              <w:numPr>
                <w:ilvl w:val="0"/>
                <w:numId w:val="20"/>
              </w:numPr>
              <w:rPr>
                <w:rFonts w:ascii="Calibri Light" w:eastAsia="Calibri Light" w:hAnsi="Calibri Light" w:cs="Calibri Light"/>
                <w:color w:val="000000" w:themeColor="text1"/>
                <w:sz w:val="16"/>
                <w:szCs w:val="16"/>
              </w:rPr>
            </w:pPr>
            <w:r w:rsidRPr="00CA18A0">
              <w:rPr>
                <w:rFonts w:ascii="Calibri Light" w:eastAsia="Calibri Light" w:hAnsi="Calibri Light" w:cs="Calibri Light"/>
                <w:color w:val="000000" w:themeColor="text1"/>
                <w:sz w:val="16"/>
                <w:szCs w:val="16"/>
              </w:rPr>
              <w:t>Understand links between human activity and river environments.</w:t>
            </w:r>
          </w:p>
          <w:p w14:paraId="43361EAE" w14:textId="044081C2" w:rsidR="00BE54D1" w:rsidRPr="00BE54D1" w:rsidRDefault="00BE54D1" w:rsidP="00BE54D1">
            <w:pPr>
              <w:pStyle w:val="ListParagraph"/>
              <w:numPr>
                <w:ilvl w:val="0"/>
                <w:numId w:val="20"/>
              </w:numPr>
              <w:rPr>
                <w:rFonts w:ascii="Calibri Light" w:eastAsia="Calibri Light" w:hAnsi="Calibri Light" w:cs="Calibri Light"/>
                <w:color w:val="000000" w:themeColor="text1"/>
                <w:sz w:val="16"/>
                <w:szCs w:val="16"/>
              </w:rPr>
            </w:pPr>
            <w:r w:rsidRPr="00BE54D1">
              <w:rPr>
                <w:rFonts w:ascii="Calibri Light" w:eastAsia="Calibri Light" w:hAnsi="Calibri Light" w:cs="Calibri Light"/>
                <w:color w:val="000000" w:themeColor="text1"/>
                <w:sz w:val="16"/>
                <w:szCs w:val="16"/>
              </w:rPr>
              <w:t xml:space="preserve">Explain advantages and disadvantages of river uses. </w:t>
            </w:r>
          </w:p>
          <w:p w14:paraId="0E43D97F" w14:textId="37D40A06" w:rsidR="00BE54D1" w:rsidRPr="00BE54D1" w:rsidRDefault="00BE54D1" w:rsidP="00BE54D1">
            <w:pPr>
              <w:pStyle w:val="ListParagraph"/>
              <w:numPr>
                <w:ilvl w:val="0"/>
                <w:numId w:val="20"/>
              </w:numPr>
              <w:rPr>
                <w:rFonts w:ascii="Calibri Light" w:eastAsia="Calibri Light" w:hAnsi="Calibri Light" w:cs="Calibri Light"/>
                <w:color w:val="000000" w:themeColor="text1"/>
                <w:sz w:val="16"/>
                <w:szCs w:val="16"/>
              </w:rPr>
            </w:pPr>
            <w:r w:rsidRPr="00BE54D1">
              <w:rPr>
                <w:rFonts w:ascii="Calibri Light" w:eastAsia="Calibri Light" w:hAnsi="Calibri Light" w:cs="Calibri Light"/>
                <w:color w:val="000000" w:themeColor="text1"/>
                <w:sz w:val="16"/>
                <w:szCs w:val="16"/>
              </w:rPr>
              <w:t xml:space="preserve">Understand how the water cycle and river processes create landforms. </w:t>
            </w:r>
          </w:p>
          <w:p w14:paraId="5BFBA045" w14:textId="5054E378" w:rsidR="00BE54D1" w:rsidRPr="00BE54D1" w:rsidRDefault="00BE54D1" w:rsidP="00BE54D1">
            <w:pPr>
              <w:pStyle w:val="ListParagraph"/>
              <w:numPr>
                <w:ilvl w:val="0"/>
                <w:numId w:val="20"/>
              </w:numPr>
              <w:rPr>
                <w:rFonts w:ascii="Calibri Light" w:eastAsia="Calibri Light" w:hAnsi="Calibri Light" w:cs="Calibri Light"/>
                <w:color w:val="000000" w:themeColor="text1"/>
                <w:sz w:val="16"/>
                <w:szCs w:val="16"/>
              </w:rPr>
            </w:pPr>
            <w:r w:rsidRPr="00BE54D1">
              <w:rPr>
                <w:rFonts w:ascii="Calibri Light" w:eastAsia="Calibri Light" w:hAnsi="Calibri Light" w:cs="Calibri Light"/>
                <w:color w:val="000000" w:themeColor="text1"/>
                <w:sz w:val="16"/>
                <w:szCs w:val="16"/>
              </w:rPr>
              <w:t xml:space="preserve">Describe how river characteristics change from source to mouth. </w:t>
            </w:r>
          </w:p>
          <w:p w14:paraId="5F406DAD" w14:textId="2F1D0B2C" w:rsidR="00BE54D1" w:rsidRPr="00BE54D1" w:rsidRDefault="00BE54D1" w:rsidP="00BE54D1">
            <w:pPr>
              <w:pStyle w:val="ListParagraph"/>
              <w:numPr>
                <w:ilvl w:val="0"/>
                <w:numId w:val="20"/>
              </w:numPr>
              <w:rPr>
                <w:rFonts w:ascii="Calibri Light" w:eastAsia="Calibri Light" w:hAnsi="Calibri Light" w:cs="Calibri Light"/>
                <w:color w:val="000000" w:themeColor="text1"/>
                <w:sz w:val="16"/>
                <w:szCs w:val="16"/>
              </w:rPr>
            </w:pPr>
            <w:r w:rsidRPr="00BE54D1">
              <w:rPr>
                <w:rFonts w:ascii="Calibri Light" w:eastAsia="Calibri Light" w:hAnsi="Calibri Light" w:cs="Calibri Light"/>
                <w:color w:val="000000" w:themeColor="text1"/>
                <w:sz w:val="16"/>
                <w:szCs w:val="16"/>
              </w:rPr>
              <w:t xml:space="preserve">Explain how flooding occurs and assess causes (human vs physical). </w:t>
            </w:r>
          </w:p>
          <w:p w14:paraId="45BC744B" w14:textId="26240DD0" w:rsidR="00BE54D1" w:rsidRDefault="00BE54D1" w:rsidP="00BE54D1">
            <w:pPr>
              <w:pStyle w:val="ListParagraph"/>
              <w:numPr>
                <w:ilvl w:val="0"/>
                <w:numId w:val="20"/>
              </w:numPr>
              <w:rPr>
                <w:rFonts w:ascii="Calibri Light" w:eastAsia="Calibri Light" w:hAnsi="Calibri Light" w:cs="Calibri Light"/>
                <w:color w:val="000000" w:themeColor="text1"/>
                <w:sz w:val="16"/>
                <w:szCs w:val="16"/>
              </w:rPr>
            </w:pPr>
            <w:r w:rsidRPr="00BE54D1">
              <w:rPr>
                <w:rFonts w:ascii="Calibri Light" w:eastAsia="Calibri Light" w:hAnsi="Calibri Light" w:cs="Calibri Light"/>
                <w:color w:val="000000" w:themeColor="text1"/>
                <w:sz w:val="16"/>
                <w:szCs w:val="16"/>
              </w:rPr>
              <w:t xml:space="preserve">Evaluate different flood management </w:t>
            </w:r>
            <w:r w:rsidRPr="00BE54D1">
              <w:rPr>
                <w:rFonts w:ascii="Calibri Light" w:eastAsia="Calibri Light" w:hAnsi="Calibri Light" w:cs="Calibri Light"/>
                <w:color w:val="000000" w:themeColor="text1"/>
                <w:sz w:val="16"/>
                <w:szCs w:val="16"/>
              </w:rPr>
              <w:t>strategies</w:t>
            </w:r>
          </w:p>
          <w:p w14:paraId="370EEED7" w14:textId="54D724FB" w:rsidR="00C80744" w:rsidRPr="00C80744" w:rsidRDefault="00C80744" w:rsidP="00C80744">
            <w:pPr>
              <w:pStyle w:val="ListParagraph"/>
              <w:numPr>
                <w:ilvl w:val="0"/>
                <w:numId w:val="20"/>
              </w:numPr>
              <w:rPr>
                <w:rFonts w:ascii="Calibri Light" w:eastAsia="Calibri Light" w:hAnsi="Calibri Light" w:cs="Calibri Light"/>
                <w:color w:val="000000" w:themeColor="text1"/>
                <w:sz w:val="16"/>
                <w:szCs w:val="16"/>
              </w:rPr>
            </w:pPr>
            <w:r w:rsidRPr="00C80744">
              <w:rPr>
                <w:rFonts w:ascii="Calibri Light" w:eastAsia="Calibri Light" w:hAnsi="Calibri Light" w:cs="Calibri Light"/>
                <w:color w:val="000000" w:themeColor="text1"/>
                <w:sz w:val="16"/>
                <w:szCs w:val="16"/>
              </w:rPr>
              <w:t xml:space="preserve">Interpret maps and cross sections to identify river landforms. </w:t>
            </w:r>
          </w:p>
          <w:p w14:paraId="52ED8EB0" w14:textId="3BA5C569" w:rsidR="00C80744" w:rsidRPr="00C80744" w:rsidRDefault="00C80744" w:rsidP="00C80744">
            <w:pPr>
              <w:pStyle w:val="ListParagraph"/>
              <w:numPr>
                <w:ilvl w:val="0"/>
                <w:numId w:val="20"/>
              </w:numPr>
              <w:rPr>
                <w:rFonts w:ascii="Calibri Light" w:eastAsia="Calibri Light" w:hAnsi="Calibri Light" w:cs="Calibri Light"/>
                <w:color w:val="000000" w:themeColor="text1"/>
                <w:sz w:val="16"/>
                <w:szCs w:val="16"/>
              </w:rPr>
            </w:pPr>
            <w:r w:rsidRPr="00C80744">
              <w:rPr>
                <w:rFonts w:ascii="Calibri Light" w:eastAsia="Calibri Light" w:hAnsi="Calibri Light" w:cs="Calibri Light"/>
                <w:color w:val="000000" w:themeColor="text1"/>
                <w:sz w:val="16"/>
                <w:szCs w:val="16"/>
              </w:rPr>
              <w:t xml:space="preserve">Sequence processes to explain landform formation. </w:t>
            </w:r>
          </w:p>
          <w:p w14:paraId="7E87D4F1" w14:textId="78A3EDBF" w:rsidR="00C80744" w:rsidRPr="00C80744" w:rsidRDefault="00C80744" w:rsidP="00C80744">
            <w:pPr>
              <w:pStyle w:val="ListParagraph"/>
              <w:numPr>
                <w:ilvl w:val="0"/>
                <w:numId w:val="20"/>
              </w:numPr>
              <w:rPr>
                <w:rFonts w:ascii="Calibri Light" w:eastAsia="Calibri Light" w:hAnsi="Calibri Light" w:cs="Calibri Light"/>
                <w:color w:val="000000" w:themeColor="text1"/>
                <w:sz w:val="16"/>
                <w:szCs w:val="16"/>
              </w:rPr>
            </w:pPr>
            <w:r w:rsidRPr="00C80744">
              <w:rPr>
                <w:rFonts w:ascii="Calibri Light" w:eastAsia="Calibri Light" w:hAnsi="Calibri Light" w:cs="Calibri Light"/>
                <w:color w:val="000000" w:themeColor="text1"/>
                <w:sz w:val="16"/>
                <w:szCs w:val="16"/>
              </w:rPr>
              <w:t>Develop extended writing using arguments and judgement.</w:t>
            </w:r>
          </w:p>
          <w:p w14:paraId="47B24EFC" w14:textId="77777777" w:rsidR="00C80744" w:rsidRPr="00BE54D1" w:rsidRDefault="00C80744" w:rsidP="00C80744">
            <w:pPr>
              <w:pStyle w:val="ListParagraph"/>
              <w:rPr>
                <w:rFonts w:ascii="Calibri Light" w:eastAsia="Calibri Light" w:hAnsi="Calibri Light" w:cs="Calibri Light"/>
                <w:color w:val="000000" w:themeColor="text1"/>
                <w:sz w:val="16"/>
                <w:szCs w:val="16"/>
              </w:rPr>
            </w:pPr>
          </w:p>
          <w:p w14:paraId="14675218" w14:textId="77777777" w:rsidR="00BE54D1" w:rsidRPr="00CA18A0" w:rsidRDefault="00BE54D1" w:rsidP="00BE54D1">
            <w:pPr>
              <w:pStyle w:val="ListParagraph"/>
              <w:rPr>
                <w:rFonts w:ascii="Calibri Light" w:eastAsia="Calibri Light" w:hAnsi="Calibri Light" w:cs="Calibri Light"/>
                <w:color w:val="000000" w:themeColor="text1"/>
                <w:sz w:val="16"/>
                <w:szCs w:val="16"/>
              </w:rPr>
            </w:pPr>
          </w:p>
          <w:p w14:paraId="33458E0A" w14:textId="363205B7"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t>Assessment:</w:t>
            </w:r>
          </w:p>
          <w:p w14:paraId="5FABD6D1" w14:textId="63064340"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color w:val="000000" w:themeColor="text1"/>
                <w:sz w:val="16"/>
                <w:szCs w:val="16"/>
              </w:rPr>
              <w:t>Core Questions</w:t>
            </w:r>
          </w:p>
          <w:p w14:paraId="36B43820" w14:textId="7D015FE3" w:rsidR="00CA18A0" w:rsidRPr="00A66E21" w:rsidRDefault="00CA18A0" w:rsidP="00B84AB1">
            <w:pPr>
              <w:rPr>
                <w:rFonts w:ascii="Calibri Light" w:eastAsia="Calibri Light" w:hAnsi="Calibri Light" w:cs="Calibri Light"/>
                <w:color w:val="000000" w:themeColor="text1"/>
                <w:sz w:val="10"/>
                <w:szCs w:val="10"/>
              </w:rPr>
            </w:pPr>
            <w:r w:rsidRPr="00A66E21">
              <w:rPr>
                <w:rStyle w:val="normaltextrun"/>
                <w:sz w:val="16"/>
                <w:szCs w:val="16"/>
              </w:rPr>
              <w:t>Source interpretation and extended writing</w:t>
            </w:r>
          </w:p>
          <w:p w14:paraId="3AD8DD14" w14:textId="0AD21137" w:rsidR="00CA18A0" w:rsidRDefault="00CA18A0" w:rsidP="00B84AB1">
            <w:pPr>
              <w:rPr>
                <w:rFonts w:ascii="Calibri Light" w:eastAsia="Calibri Light" w:hAnsi="Calibri Light" w:cs="Calibri Light"/>
                <w:color w:val="000000" w:themeColor="text1"/>
                <w:sz w:val="16"/>
                <w:szCs w:val="16"/>
              </w:rPr>
            </w:pPr>
          </w:p>
        </w:tc>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7213650" w14:textId="171BF435"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lastRenderedPageBreak/>
              <w:t>Topics</w:t>
            </w:r>
            <w:r w:rsidRPr="0DD427AE">
              <w:rPr>
                <w:rStyle w:val="normaltextrun"/>
                <w:rFonts w:ascii="Calibri Light" w:eastAsia="Calibri Light" w:hAnsi="Calibri Light" w:cs="Calibri Light"/>
                <w:color w:val="000000" w:themeColor="text1"/>
                <w:sz w:val="16"/>
                <w:szCs w:val="16"/>
              </w:rPr>
              <w:t xml:space="preserve">: </w:t>
            </w:r>
          </w:p>
          <w:p w14:paraId="53673C33" w14:textId="70A3B115" w:rsidR="00CA18A0" w:rsidRDefault="00F524A1" w:rsidP="00B84AB1">
            <w:pPr>
              <w:rPr>
                <w:rFonts w:ascii="Calibri Light" w:eastAsia="Calibri Light" w:hAnsi="Calibri Light" w:cs="Calibri Light"/>
                <w:color w:val="000000" w:themeColor="text1"/>
                <w:sz w:val="16"/>
                <w:szCs w:val="16"/>
              </w:rPr>
            </w:pPr>
            <w:r>
              <w:rPr>
                <w:rStyle w:val="normaltextrun"/>
              </w:rPr>
              <w:t>Population</w:t>
            </w:r>
          </w:p>
          <w:p w14:paraId="11E22E4B" w14:textId="568EF29B" w:rsidR="00CA18A0" w:rsidRDefault="00CA18A0" w:rsidP="00B84AB1">
            <w:pPr>
              <w:rPr>
                <w:rFonts w:ascii="Calibri Light" w:eastAsia="Calibri Light" w:hAnsi="Calibri Light" w:cs="Calibri Light"/>
                <w:color w:val="000000" w:themeColor="text1"/>
                <w:sz w:val="16"/>
                <w:szCs w:val="16"/>
              </w:rPr>
            </w:pPr>
          </w:p>
          <w:p w14:paraId="1A32EB3A" w14:textId="69C6D0DB"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t>Key concepts</w:t>
            </w:r>
            <w:r w:rsidRPr="0DD427AE">
              <w:rPr>
                <w:rStyle w:val="normaltextrun"/>
                <w:rFonts w:ascii="Calibri Light" w:eastAsia="Calibri Light" w:hAnsi="Calibri Light" w:cs="Calibri Light"/>
                <w:color w:val="000000" w:themeColor="text1"/>
                <w:sz w:val="16"/>
                <w:szCs w:val="16"/>
              </w:rPr>
              <w:t>:</w:t>
            </w:r>
          </w:p>
          <w:p w14:paraId="49D77770" w14:textId="455325D0" w:rsidR="00C741B9" w:rsidRPr="00C741B9" w:rsidRDefault="00C741B9" w:rsidP="00C741B9">
            <w:pPr>
              <w:pStyle w:val="ListParagraph"/>
              <w:numPr>
                <w:ilvl w:val="0"/>
                <w:numId w:val="20"/>
              </w:numPr>
              <w:rPr>
                <w:rFonts w:ascii="Calibri Light" w:eastAsia="Calibri Light" w:hAnsi="Calibri Light" w:cs="Calibri Light"/>
                <w:color w:val="000000" w:themeColor="text1"/>
                <w:sz w:val="16"/>
                <w:szCs w:val="16"/>
              </w:rPr>
            </w:pPr>
            <w:r w:rsidRPr="00C741B9">
              <w:rPr>
                <w:rFonts w:ascii="Calibri Light" w:eastAsia="Calibri Light" w:hAnsi="Calibri Light" w:cs="Calibri Light"/>
                <w:color w:val="000000" w:themeColor="text1"/>
                <w:sz w:val="16"/>
                <w:szCs w:val="16"/>
              </w:rPr>
              <w:t xml:space="preserve">Population distribution varies globally (dense vs sparse) due to human and physical factors. </w:t>
            </w:r>
          </w:p>
          <w:p w14:paraId="6A0DE637" w14:textId="0B2A3368" w:rsidR="00C741B9" w:rsidRPr="00C741B9" w:rsidRDefault="00C741B9" w:rsidP="00C741B9">
            <w:pPr>
              <w:pStyle w:val="ListParagraph"/>
              <w:numPr>
                <w:ilvl w:val="0"/>
                <w:numId w:val="20"/>
              </w:numPr>
              <w:rPr>
                <w:rFonts w:ascii="Calibri Light" w:eastAsia="Calibri Light" w:hAnsi="Calibri Light" w:cs="Calibri Light"/>
                <w:color w:val="000000" w:themeColor="text1"/>
                <w:sz w:val="16"/>
                <w:szCs w:val="16"/>
              </w:rPr>
            </w:pPr>
            <w:r w:rsidRPr="00C741B9">
              <w:rPr>
                <w:rFonts w:ascii="Calibri Light" w:eastAsia="Calibri Light" w:hAnsi="Calibri Light" w:cs="Calibri Light"/>
                <w:color w:val="000000" w:themeColor="text1"/>
                <w:sz w:val="16"/>
                <w:szCs w:val="16"/>
              </w:rPr>
              <w:t xml:space="preserve">Knowledge of UK and global population patterns, change over time and key terms (HIC, NEE, LIC). </w:t>
            </w:r>
          </w:p>
          <w:p w14:paraId="3245C6B7" w14:textId="311B5796" w:rsidR="00C741B9" w:rsidRPr="00C741B9" w:rsidRDefault="00C741B9" w:rsidP="00C741B9">
            <w:pPr>
              <w:pStyle w:val="ListParagraph"/>
              <w:numPr>
                <w:ilvl w:val="0"/>
                <w:numId w:val="20"/>
              </w:numPr>
              <w:rPr>
                <w:rFonts w:ascii="Calibri Light" w:eastAsia="Calibri Light" w:hAnsi="Calibri Light" w:cs="Calibri Light"/>
                <w:color w:val="000000" w:themeColor="text1"/>
                <w:sz w:val="16"/>
                <w:szCs w:val="16"/>
              </w:rPr>
            </w:pPr>
            <w:r w:rsidRPr="00C741B9">
              <w:rPr>
                <w:rFonts w:ascii="Calibri Light" w:eastAsia="Calibri Light" w:hAnsi="Calibri Light" w:cs="Calibri Light"/>
                <w:color w:val="000000" w:themeColor="text1"/>
                <w:sz w:val="16"/>
                <w:szCs w:val="16"/>
              </w:rPr>
              <w:t xml:space="preserve">Use of population models (DTM, population pyramids) and case studies (UK, Japan, China, Kenya). </w:t>
            </w:r>
          </w:p>
          <w:p w14:paraId="39E52230" w14:textId="56992FFE" w:rsidR="00C741B9" w:rsidRPr="00C741B9" w:rsidRDefault="00C741B9" w:rsidP="00C741B9">
            <w:pPr>
              <w:pStyle w:val="ListParagraph"/>
              <w:numPr>
                <w:ilvl w:val="0"/>
                <w:numId w:val="20"/>
              </w:numPr>
              <w:rPr>
                <w:rFonts w:ascii="Calibri Light" w:eastAsia="Calibri Light" w:hAnsi="Calibri Light" w:cs="Calibri Light"/>
                <w:color w:val="000000" w:themeColor="text1"/>
                <w:sz w:val="16"/>
                <w:szCs w:val="16"/>
              </w:rPr>
            </w:pPr>
            <w:r w:rsidRPr="00C741B9">
              <w:rPr>
                <w:rFonts w:ascii="Calibri Light" w:eastAsia="Calibri Light" w:hAnsi="Calibri Light" w:cs="Calibri Light"/>
                <w:color w:val="000000" w:themeColor="text1"/>
                <w:sz w:val="16"/>
                <w:szCs w:val="16"/>
              </w:rPr>
              <w:t xml:space="preserve">Understanding causes and impacts of population change (ageing, overpopulation, resources, housing). </w:t>
            </w:r>
          </w:p>
          <w:p w14:paraId="265D5EC2" w14:textId="18A24175" w:rsidR="00C741B9" w:rsidRPr="00C741B9" w:rsidRDefault="00C741B9" w:rsidP="00C741B9">
            <w:pPr>
              <w:pStyle w:val="ListParagraph"/>
              <w:numPr>
                <w:ilvl w:val="0"/>
                <w:numId w:val="20"/>
              </w:numPr>
              <w:rPr>
                <w:rFonts w:ascii="Calibri Light" w:eastAsia="Calibri Light" w:hAnsi="Calibri Light" w:cs="Calibri Light"/>
                <w:color w:val="000000" w:themeColor="text1"/>
                <w:sz w:val="16"/>
                <w:szCs w:val="16"/>
              </w:rPr>
            </w:pPr>
            <w:r w:rsidRPr="00C741B9">
              <w:rPr>
                <w:rFonts w:ascii="Calibri Light" w:eastAsia="Calibri Light" w:hAnsi="Calibri Light" w:cs="Calibri Light"/>
                <w:color w:val="000000" w:themeColor="text1"/>
                <w:sz w:val="16"/>
                <w:szCs w:val="16"/>
              </w:rPr>
              <w:t xml:space="preserve">Evaluation of challenges and possible solutions. </w:t>
            </w:r>
          </w:p>
          <w:p w14:paraId="670911B7" w14:textId="5CABBB9F" w:rsidR="00C741B9" w:rsidRPr="00C741B9" w:rsidRDefault="00C741B9" w:rsidP="00C741B9">
            <w:pPr>
              <w:pStyle w:val="ListParagraph"/>
              <w:numPr>
                <w:ilvl w:val="0"/>
                <w:numId w:val="20"/>
              </w:numPr>
              <w:rPr>
                <w:rFonts w:ascii="Calibri Light" w:eastAsia="Calibri Light" w:hAnsi="Calibri Light" w:cs="Calibri Light"/>
                <w:color w:val="000000" w:themeColor="text1"/>
                <w:sz w:val="16"/>
                <w:szCs w:val="16"/>
              </w:rPr>
            </w:pPr>
            <w:r w:rsidRPr="00C741B9">
              <w:rPr>
                <w:rFonts w:ascii="Calibri Light" w:eastAsia="Calibri Light" w:hAnsi="Calibri Light" w:cs="Calibri Light"/>
                <w:color w:val="000000" w:themeColor="text1"/>
                <w:sz w:val="16"/>
                <w:szCs w:val="16"/>
              </w:rPr>
              <w:t>Skills: interpret maps, graphs and pyramids, analyse data, calculate natural increase, and write evidence-based explanations.</w:t>
            </w:r>
          </w:p>
          <w:p w14:paraId="0A1E8950" w14:textId="71AD88C1" w:rsidR="00CA18A0" w:rsidRDefault="00CA18A0" w:rsidP="00B84AB1">
            <w:pPr>
              <w:rPr>
                <w:rFonts w:ascii="Calibri Light" w:eastAsia="Calibri Light" w:hAnsi="Calibri Light" w:cs="Calibri Light"/>
                <w:color w:val="000000" w:themeColor="text1"/>
                <w:sz w:val="16"/>
                <w:szCs w:val="16"/>
              </w:rPr>
            </w:pPr>
          </w:p>
          <w:p w14:paraId="66DD19E5" w14:textId="6B85BE14" w:rsidR="00CA18A0" w:rsidRDefault="00CA18A0" w:rsidP="00B84AB1">
            <w:pPr>
              <w:pStyle w:val="paragraph"/>
              <w:spacing w:before="0" w:beforeAutospacing="0" w:after="0" w:afterAutospacing="0"/>
              <w:rPr>
                <w:rFonts w:ascii="Calibri Light" w:eastAsia="Calibri Light" w:hAnsi="Calibri Light" w:cs="Calibri Light"/>
                <w:color w:val="000000" w:themeColor="text1"/>
                <w:sz w:val="16"/>
                <w:szCs w:val="16"/>
              </w:rPr>
            </w:pPr>
            <w:r w:rsidRPr="0DD427AE">
              <w:rPr>
                <w:rFonts w:ascii="Calibri Light" w:eastAsia="Calibri Light" w:hAnsi="Calibri Light" w:cs="Calibri Light"/>
                <w:b/>
                <w:bCs/>
                <w:color w:val="000000" w:themeColor="text1"/>
                <w:sz w:val="16"/>
                <w:szCs w:val="16"/>
              </w:rPr>
              <w:t>Assessment:</w:t>
            </w:r>
          </w:p>
          <w:p w14:paraId="2612F64A" w14:textId="77777777" w:rsidR="00CA18A0" w:rsidRDefault="00CA18A0" w:rsidP="00A66E2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color w:val="000000" w:themeColor="text1"/>
                <w:sz w:val="16"/>
                <w:szCs w:val="16"/>
              </w:rPr>
              <w:t>Core Questions</w:t>
            </w:r>
          </w:p>
          <w:p w14:paraId="407F370B" w14:textId="77777777" w:rsidR="00CA18A0" w:rsidRPr="00A66E21" w:rsidRDefault="00CA18A0" w:rsidP="00A66E21">
            <w:pPr>
              <w:rPr>
                <w:rFonts w:ascii="Calibri Light" w:eastAsia="Calibri Light" w:hAnsi="Calibri Light" w:cs="Calibri Light"/>
                <w:color w:val="000000" w:themeColor="text1"/>
                <w:sz w:val="10"/>
                <w:szCs w:val="10"/>
              </w:rPr>
            </w:pPr>
            <w:r w:rsidRPr="00A66E21">
              <w:rPr>
                <w:rStyle w:val="normaltextrun"/>
                <w:sz w:val="16"/>
                <w:szCs w:val="16"/>
              </w:rPr>
              <w:t>Source interpretation and extended writing</w:t>
            </w:r>
          </w:p>
          <w:p w14:paraId="1662B2EF" w14:textId="3BE2C78A" w:rsidR="00CA18A0" w:rsidRDefault="00CA18A0" w:rsidP="00B84AB1">
            <w:pPr>
              <w:rPr>
                <w:rFonts w:ascii="Calibri Light" w:eastAsia="Calibri Light" w:hAnsi="Calibri Light" w:cs="Calibri Light"/>
                <w:color w:val="000000" w:themeColor="text1"/>
                <w:sz w:val="16"/>
                <w:szCs w:val="16"/>
              </w:rPr>
            </w:pPr>
          </w:p>
        </w:tc>
        <w:tc>
          <w:tcPr>
            <w:tcW w:w="30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FE8C8AA" w14:textId="265FDC8C"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t>Topics</w:t>
            </w:r>
            <w:r w:rsidRPr="0DD427AE">
              <w:rPr>
                <w:rStyle w:val="normaltextrun"/>
                <w:rFonts w:ascii="Calibri Light" w:eastAsia="Calibri Light" w:hAnsi="Calibri Light" w:cs="Calibri Light"/>
                <w:color w:val="000000" w:themeColor="text1"/>
                <w:sz w:val="16"/>
                <w:szCs w:val="16"/>
              </w:rPr>
              <w:t xml:space="preserve">: </w:t>
            </w:r>
          </w:p>
          <w:p w14:paraId="6D5B32F4" w14:textId="1D571608" w:rsidR="00CA18A0" w:rsidRDefault="00F524A1" w:rsidP="00B84AB1">
            <w:pPr>
              <w:rPr>
                <w:rFonts w:ascii="Calibri Light" w:eastAsia="Calibri Light" w:hAnsi="Calibri Light" w:cs="Calibri Light"/>
                <w:color w:val="000000" w:themeColor="text1"/>
                <w:sz w:val="16"/>
                <w:szCs w:val="16"/>
              </w:rPr>
            </w:pPr>
            <w:r>
              <w:rPr>
                <w:rStyle w:val="normaltextrun"/>
              </w:rPr>
              <w:t>Chewing Gum</w:t>
            </w:r>
          </w:p>
          <w:p w14:paraId="52529D35" w14:textId="240CB03F" w:rsidR="00CA18A0" w:rsidRDefault="00CA18A0" w:rsidP="00B84AB1">
            <w:pPr>
              <w:rPr>
                <w:rFonts w:ascii="Calibri Light" w:eastAsia="Calibri Light" w:hAnsi="Calibri Light" w:cs="Calibri Light"/>
                <w:color w:val="000000" w:themeColor="text1"/>
                <w:sz w:val="16"/>
                <w:szCs w:val="16"/>
              </w:rPr>
            </w:pPr>
          </w:p>
          <w:p w14:paraId="465E34B9" w14:textId="00EB4368"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t>Key concepts</w:t>
            </w:r>
            <w:r w:rsidRPr="0DD427AE">
              <w:rPr>
                <w:rStyle w:val="normaltextrun"/>
                <w:rFonts w:ascii="Calibri Light" w:eastAsia="Calibri Light" w:hAnsi="Calibri Light" w:cs="Calibri Light"/>
                <w:color w:val="000000" w:themeColor="text1"/>
                <w:sz w:val="16"/>
                <w:szCs w:val="16"/>
              </w:rPr>
              <w:t>:</w:t>
            </w:r>
          </w:p>
          <w:p w14:paraId="66CB0AD5" w14:textId="18BFB929" w:rsidR="00F07C54" w:rsidRPr="00F07C54" w:rsidRDefault="00F07C54" w:rsidP="00F07C54">
            <w:pPr>
              <w:pStyle w:val="ListParagraph"/>
              <w:numPr>
                <w:ilvl w:val="0"/>
                <w:numId w:val="22"/>
              </w:numPr>
              <w:rPr>
                <w:rFonts w:ascii="Calibri Light" w:eastAsia="Calibri Light" w:hAnsi="Calibri Light" w:cs="Calibri Light"/>
                <w:color w:val="000000" w:themeColor="text1"/>
                <w:sz w:val="16"/>
                <w:szCs w:val="16"/>
              </w:rPr>
            </w:pPr>
            <w:r w:rsidRPr="00F07C54">
              <w:rPr>
                <w:rFonts w:ascii="Calibri Light" w:eastAsia="Calibri Light" w:hAnsi="Calibri Light" w:cs="Calibri Light"/>
                <w:color w:val="000000" w:themeColor="text1"/>
                <w:sz w:val="16"/>
                <w:szCs w:val="16"/>
              </w:rPr>
              <w:t xml:space="preserve">Chewing gum production links to geography through raw materials, industry and global distribution. </w:t>
            </w:r>
          </w:p>
          <w:p w14:paraId="166B83C5" w14:textId="6186DF14" w:rsidR="00F07C54" w:rsidRPr="00F07C54" w:rsidRDefault="00F07C54" w:rsidP="00F07C54">
            <w:pPr>
              <w:pStyle w:val="ListParagraph"/>
              <w:numPr>
                <w:ilvl w:val="0"/>
                <w:numId w:val="22"/>
              </w:numPr>
              <w:rPr>
                <w:rFonts w:ascii="Calibri Light" w:eastAsia="Calibri Light" w:hAnsi="Calibri Light" w:cs="Calibri Light"/>
                <w:color w:val="000000" w:themeColor="text1"/>
                <w:sz w:val="16"/>
                <w:szCs w:val="16"/>
              </w:rPr>
            </w:pPr>
            <w:r w:rsidRPr="00F07C54">
              <w:rPr>
                <w:rFonts w:ascii="Calibri Light" w:eastAsia="Calibri Light" w:hAnsi="Calibri Light" w:cs="Calibri Light"/>
                <w:color w:val="000000" w:themeColor="text1"/>
                <w:sz w:val="16"/>
                <w:szCs w:val="16"/>
              </w:rPr>
              <w:t xml:space="preserve">Knowledge of how gum is made, roles in production, and Wrigley’s as a case study. </w:t>
            </w:r>
          </w:p>
          <w:p w14:paraId="35AACFBE" w14:textId="6F50BCD8" w:rsidR="00F07C54" w:rsidRPr="00F07C54" w:rsidRDefault="00F07C54" w:rsidP="00F07C54">
            <w:pPr>
              <w:pStyle w:val="ListParagraph"/>
              <w:numPr>
                <w:ilvl w:val="0"/>
                <w:numId w:val="22"/>
              </w:numPr>
              <w:rPr>
                <w:rFonts w:ascii="Calibri Light" w:eastAsia="Calibri Light" w:hAnsi="Calibri Light" w:cs="Calibri Light"/>
                <w:color w:val="000000" w:themeColor="text1"/>
                <w:sz w:val="16"/>
                <w:szCs w:val="16"/>
              </w:rPr>
            </w:pPr>
            <w:r w:rsidRPr="00F07C54">
              <w:rPr>
                <w:rFonts w:ascii="Calibri Light" w:eastAsia="Calibri Light" w:hAnsi="Calibri Light" w:cs="Calibri Light"/>
                <w:color w:val="000000" w:themeColor="text1"/>
                <w:sz w:val="16"/>
                <w:szCs w:val="16"/>
              </w:rPr>
              <w:t xml:space="preserve">Understanding factors influencing factory location (e.g. transport, labour, markets). </w:t>
            </w:r>
          </w:p>
          <w:p w14:paraId="74F0882F" w14:textId="65C2C692" w:rsidR="00F07C54" w:rsidRPr="00F07C54" w:rsidRDefault="00F07C54" w:rsidP="00F07C54">
            <w:pPr>
              <w:pStyle w:val="ListParagraph"/>
              <w:numPr>
                <w:ilvl w:val="0"/>
                <w:numId w:val="22"/>
              </w:numPr>
              <w:rPr>
                <w:rFonts w:ascii="Calibri Light" w:eastAsia="Calibri Light" w:hAnsi="Calibri Light" w:cs="Calibri Light"/>
                <w:color w:val="000000" w:themeColor="text1"/>
                <w:sz w:val="16"/>
                <w:szCs w:val="16"/>
              </w:rPr>
            </w:pPr>
            <w:r w:rsidRPr="00F07C54">
              <w:rPr>
                <w:rFonts w:ascii="Calibri Light" w:eastAsia="Calibri Light" w:hAnsi="Calibri Light" w:cs="Calibri Light"/>
                <w:color w:val="000000" w:themeColor="text1"/>
                <w:sz w:val="16"/>
                <w:szCs w:val="16"/>
              </w:rPr>
              <w:t xml:space="preserve">Awareness of environmental impacts of chewing gum waste and wider consumer choices. </w:t>
            </w:r>
          </w:p>
          <w:p w14:paraId="4AA55CF3" w14:textId="5B411DAB" w:rsidR="00F07C54" w:rsidRPr="00F07C54" w:rsidRDefault="00F07C54" w:rsidP="00F07C54">
            <w:pPr>
              <w:pStyle w:val="ListParagraph"/>
              <w:numPr>
                <w:ilvl w:val="0"/>
                <w:numId w:val="22"/>
              </w:numPr>
              <w:rPr>
                <w:rFonts w:ascii="Calibri Light" w:eastAsia="Calibri Light" w:hAnsi="Calibri Light" w:cs="Calibri Light"/>
                <w:color w:val="000000" w:themeColor="text1"/>
                <w:sz w:val="16"/>
                <w:szCs w:val="16"/>
              </w:rPr>
            </w:pPr>
            <w:r w:rsidRPr="00F07C54">
              <w:rPr>
                <w:rFonts w:ascii="Calibri Light" w:eastAsia="Calibri Light" w:hAnsi="Calibri Light" w:cs="Calibri Light"/>
                <w:color w:val="000000" w:themeColor="text1"/>
                <w:sz w:val="16"/>
                <w:szCs w:val="16"/>
              </w:rPr>
              <w:t xml:space="preserve">Understanding of industrial impacts (positive and negative) and waste management issues. </w:t>
            </w:r>
          </w:p>
          <w:p w14:paraId="44EBA314" w14:textId="032AD098" w:rsidR="00F07C54" w:rsidRPr="00F07C54" w:rsidRDefault="00F07C54" w:rsidP="00F07C54">
            <w:pPr>
              <w:pStyle w:val="ListParagraph"/>
              <w:numPr>
                <w:ilvl w:val="0"/>
                <w:numId w:val="22"/>
              </w:numPr>
              <w:rPr>
                <w:rFonts w:ascii="Calibri Light" w:eastAsia="Calibri Light" w:hAnsi="Calibri Light" w:cs="Calibri Light"/>
                <w:color w:val="000000" w:themeColor="text1"/>
                <w:sz w:val="16"/>
                <w:szCs w:val="16"/>
              </w:rPr>
            </w:pPr>
            <w:r w:rsidRPr="00F07C54">
              <w:rPr>
                <w:rFonts w:ascii="Calibri Light" w:eastAsia="Calibri Light" w:hAnsi="Calibri Light" w:cs="Calibri Light"/>
                <w:color w:val="000000" w:themeColor="text1"/>
                <w:sz w:val="16"/>
                <w:szCs w:val="16"/>
              </w:rPr>
              <w:t>Skills: interpret data and images, use maps/atlases, analyse patterns, and present findings using written, verbal and numerical skills.</w:t>
            </w:r>
          </w:p>
          <w:p w14:paraId="203B2FCD" w14:textId="2003875D" w:rsidR="00CA18A0" w:rsidRDefault="00CA18A0" w:rsidP="00B84AB1">
            <w:pPr>
              <w:rPr>
                <w:rFonts w:ascii="Calibri Light" w:eastAsia="Calibri Light" w:hAnsi="Calibri Light" w:cs="Calibri Light"/>
                <w:color w:val="000000" w:themeColor="text1"/>
                <w:sz w:val="16"/>
                <w:szCs w:val="16"/>
              </w:rPr>
            </w:pPr>
          </w:p>
          <w:p w14:paraId="2752A938" w14:textId="3763B995" w:rsidR="00CA18A0" w:rsidRDefault="00CA18A0" w:rsidP="00B84AB1">
            <w:pPr>
              <w:rPr>
                <w:rFonts w:ascii="Calibri Light" w:eastAsia="Calibri Light" w:hAnsi="Calibri Light" w:cs="Calibri Light"/>
                <w:color w:val="000000" w:themeColor="text1"/>
                <w:sz w:val="16"/>
                <w:szCs w:val="16"/>
              </w:rPr>
            </w:pPr>
            <w:r w:rsidRPr="0DD427AE">
              <w:rPr>
                <w:rStyle w:val="eop"/>
                <w:rFonts w:ascii="Calibri Light" w:eastAsia="Calibri Light" w:hAnsi="Calibri Light" w:cs="Calibri Light"/>
                <w:b/>
                <w:bCs/>
                <w:color w:val="000000" w:themeColor="text1"/>
                <w:sz w:val="16"/>
                <w:szCs w:val="16"/>
              </w:rPr>
              <w:t xml:space="preserve">Assessment: </w:t>
            </w:r>
          </w:p>
          <w:p w14:paraId="6392F990" w14:textId="77777777" w:rsidR="00CA18A0" w:rsidRDefault="00CA18A0" w:rsidP="00A66E2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color w:val="000000" w:themeColor="text1"/>
                <w:sz w:val="16"/>
                <w:szCs w:val="16"/>
              </w:rPr>
              <w:t>Core Questions</w:t>
            </w:r>
          </w:p>
          <w:p w14:paraId="3D3C08F1" w14:textId="257915DA" w:rsidR="00CA18A0" w:rsidRPr="00717CA5" w:rsidRDefault="004A69F8" w:rsidP="00CA18A0">
            <w:pPr>
              <w:rPr>
                <w:rFonts w:ascii="Calibri Light" w:eastAsia="Calibri Light" w:hAnsi="Calibri Light" w:cs="Calibri Light"/>
                <w:color w:val="000000" w:themeColor="text1"/>
                <w:sz w:val="6"/>
                <w:szCs w:val="6"/>
              </w:rPr>
            </w:pPr>
            <w:r>
              <w:rPr>
                <w:rStyle w:val="normaltextrun"/>
                <w:sz w:val="18"/>
                <w:szCs w:val="18"/>
              </w:rPr>
              <w:t>Extended writing linked to fieldwork</w:t>
            </w:r>
          </w:p>
          <w:p w14:paraId="0E350112" w14:textId="5586A3F1" w:rsidR="00CA18A0" w:rsidRDefault="00CA18A0" w:rsidP="00B84AB1">
            <w:pPr>
              <w:rPr>
                <w:rFonts w:ascii="Calibri Light" w:eastAsia="Calibri Light" w:hAnsi="Calibri Light" w:cs="Calibri Light"/>
                <w:color w:val="000000" w:themeColor="text1"/>
                <w:sz w:val="16"/>
                <w:szCs w:val="16"/>
              </w:rPr>
            </w:pPr>
          </w:p>
        </w:tc>
      </w:tr>
      <w:tr w:rsidR="00CA18A0" w14:paraId="6F8E687F" w14:textId="77777777" w:rsidTr="00F524A1">
        <w:trPr>
          <w:trHeight w:val="293"/>
        </w:trPr>
        <w:tc>
          <w:tcPr>
            <w:tcW w:w="921" w:type="dxa"/>
            <w:tcMar>
              <w:left w:w="105" w:type="dxa"/>
              <w:right w:w="105" w:type="dxa"/>
            </w:tcMar>
          </w:tcPr>
          <w:p w14:paraId="10EBB1BB" w14:textId="73E4A7C6" w:rsidR="00CA18A0" w:rsidRDefault="00CA18A0" w:rsidP="00B84AB1">
            <w:pPr>
              <w:rPr>
                <w:rFonts w:ascii="Calibri Light" w:eastAsia="Calibri Light" w:hAnsi="Calibri Light" w:cs="Calibri Light"/>
                <w:color w:val="000000" w:themeColor="text1"/>
                <w:sz w:val="16"/>
                <w:szCs w:val="16"/>
              </w:rPr>
            </w:pPr>
            <w:r w:rsidRPr="0DD427AE">
              <w:rPr>
                <w:rFonts w:ascii="Calibri Light" w:eastAsia="Calibri Light" w:hAnsi="Calibri Light" w:cs="Calibri Light"/>
                <w:b/>
                <w:bCs/>
                <w:color w:val="000000" w:themeColor="text1"/>
                <w:sz w:val="16"/>
                <w:szCs w:val="16"/>
              </w:rPr>
              <w:t>Year 8</w:t>
            </w:r>
          </w:p>
        </w:tc>
        <w:tc>
          <w:tcPr>
            <w:tcW w:w="346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707722" w14:textId="55ECA0E9" w:rsidR="00CA18A0" w:rsidRDefault="00CA18A0" w:rsidP="00B84AB1">
            <w:pPr>
              <w:rPr>
                <w:rFonts w:ascii="Calibri Light" w:eastAsia="Calibri Light" w:hAnsi="Calibri Light" w:cs="Calibri Light"/>
                <w:color w:val="000000" w:themeColor="text1"/>
                <w:sz w:val="16"/>
                <w:szCs w:val="16"/>
              </w:rPr>
            </w:pPr>
            <w:r w:rsidRPr="0DD427AE">
              <w:rPr>
                <w:rFonts w:ascii="Calibri Light" w:eastAsia="Calibri Light" w:hAnsi="Calibri Light" w:cs="Calibri Light"/>
                <w:b/>
                <w:bCs/>
                <w:color w:val="000000" w:themeColor="text1"/>
                <w:sz w:val="16"/>
                <w:szCs w:val="16"/>
              </w:rPr>
              <w:t>Year 8</w:t>
            </w:r>
            <w:r w:rsidRPr="0DD427AE">
              <w:rPr>
                <w:rStyle w:val="normaltextrun"/>
                <w:rFonts w:ascii="Calibri Light" w:eastAsia="Calibri Light" w:hAnsi="Calibri Light" w:cs="Calibri Light"/>
                <w:b/>
                <w:bCs/>
                <w:color w:val="000000" w:themeColor="text1"/>
                <w:sz w:val="16"/>
                <w:szCs w:val="16"/>
              </w:rPr>
              <w:t xml:space="preserve"> </w:t>
            </w:r>
            <w:r w:rsidRPr="0DD427AE">
              <w:rPr>
                <w:rStyle w:val="normaltextrun"/>
                <w:rFonts w:ascii="Calibri Light" w:eastAsia="Calibri Light" w:hAnsi="Calibri Light" w:cs="Calibri Light"/>
                <w:b/>
                <w:bCs/>
                <w:color w:val="000000" w:themeColor="text1"/>
                <w:sz w:val="16"/>
                <w:szCs w:val="16"/>
              </w:rPr>
              <w:t>Topics</w:t>
            </w:r>
            <w:r w:rsidRPr="0DD427AE">
              <w:rPr>
                <w:rStyle w:val="normaltextrun"/>
                <w:rFonts w:ascii="Calibri Light" w:eastAsia="Calibri Light" w:hAnsi="Calibri Light" w:cs="Calibri Light"/>
                <w:color w:val="000000" w:themeColor="text1"/>
                <w:sz w:val="16"/>
                <w:szCs w:val="16"/>
              </w:rPr>
              <w:t xml:space="preserve">: </w:t>
            </w:r>
          </w:p>
          <w:p w14:paraId="0A970196" w14:textId="5830CF93" w:rsidR="00CA18A0" w:rsidRDefault="00CA6CA9" w:rsidP="00B84AB1">
            <w:pPr>
              <w:rPr>
                <w:rFonts w:ascii="Calibri Light" w:eastAsia="Calibri Light" w:hAnsi="Calibri Light" w:cs="Calibri Light"/>
                <w:color w:val="000000" w:themeColor="text1"/>
                <w:sz w:val="16"/>
                <w:szCs w:val="16"/>
              </w:rPr>
            </w:pPr>
            <w:r>
              <w:rPr>
                <w:rStyle w:val="normaltextrun"/>
              </w:rPr>
              <w:t>Migration</w:t>
            </w:r>
          </w:p>
          <w:p w14:paraId="5E248DBD" w14:textId="77777777" w:rsidR="00CA18A0" w:rsidRDefault="00CA18A0" w:rsidP="00B84AB1">
            <w:pPr>
              <w:rPr>
                <w:rFonts w:ascii="Calibri Light" w:eastAsia="Calibri Light" w:hAnsi="Calibri Light" w:cs="Calibri Light"/>
                <w:color w:val="000000" w:themeColor="text1"/>
                <w:sz w:val="16"/>
                <w:szCs w:val="16"/>
              </w:rPr>
            </w:pPr>
          </w:p>
          <w:p w14:paraId="3B5E78FB" w14:textId="77777777"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t>Key concepts</w:t>
            </w:r>
            <w:r w:rsidRPr="0DD427AE">
              <w:rPr>
                <w:rStyle w:val="normaltextrun"/>
                <w:rFonts w:ascii="Calibri Light" w:eastAsia="Calibri Light" w:hAnsi="Calibri Light" w:cs="Calibri Light"/>
                <w:color w:val="000000" w:themeColor="text1"/>
                <w:sz w:val="16"/>
                <w:szCs w:val="16"/>
              </w:rPr>
              <w:t>:</w:t>
            </w:r>
          </w:p>
          <w:p w14:paraId="0C0B4C4A" w14:textId="6F1FD6AF" w:rsidR="00C02CDE" w:rsidRPr="00C02CDE" w:rsidRDefault="00C02CDE" w:rsidP="00C02CDE">
            <w:pPr>
              <w:pStyle w:val="ListParagraph"/>
              <w:numPr>
                <w:ilvl w:val="0"/>
                <w:numId w:val="22"/>
              </w:numPr>
              <w:rPr>
                <w:rFonts w:ascii="Calibri Light" w:eastAsia="Calibri Light" w:hAnsi="Calibri Light" w:cs="Calibri Light"/>
                <w:color w:val="000000" w:themeColor="text1"/>
                <w:sz w:val="16"/>
                <w:szCs w:val="16"/>
              </w:rPr>
            </w:pPr>
            <w:r w:rsidRPr="00C02CDE">
              <w:rPr>
                <w:rFonts w:ascii="Calibri Light" w:eastAsia="Calibri Light" w:hAnsi="Calibri Light" w:cs="Calibri Light"/>
                <w:color w:val="000000" w:themeColor="text1"/>
                <w:sz w:val="16"/>
                <w:szCs w:val="16"/>
              </w:rPr>
              <w:t xml:space="preserve">Migration is the movement of people, influenced by push and pull factors and different types of migration. </w:t>
            </w:r>
          </w:p>
          <w:p w14:paraId="287A6829" w14:textId="2AE98700" w:rsidR="00C02CDE" w:rsidRPr="00C02CDE" w:rsidRDefault="00C02CDE" w:rsidP="00C02CDE">
            <w:pPr>
              <w:pStyle w:val="ListParagraph"/>
              <w:numPr>
                <w:ilvl w:val="0"/>
                <w:numId w:val="22"/>
              </w:numPr>
              <w:rPr>
                <w:rFonts w:ascii="Calibri Light" w:eastAsia="Calibri Light" w:hAnsi="Calibri Light" w:cs="Calibri Light"/>
                <w:color w:val="000000" w:themeColor="text1"/>
                <w:sz w:val="16"/>
                <w:szCs w:val="16"/>
              </w:rPr>
            </w:pPr>
            <w:r w:rsidRPr="00C02CDE">
              <w:rPr>
                <w:rFonts w:ascii="Calibri Light" w:eastAsia="Calibri Light" w:hAnsi="Calibri Light" w:cs="Calibri Light"/>
                <w:color w:val="000000" w:themeColor="text1"/>
                <w:sz w:val="16"/>
                <w:szCs w:val="16"/>
              </w:rPr>
              <w:t xml:space="preserve">The UK’s population has been shaped by migration over time, creating a diverse, multicultural society. </w:t>
            </w:r>
          </w:p>
          <w:p w14:paraId="7AFAA5FD" w14:textId="74E38848" w:rsidR="00C02CDE" w:rsidRPr="00C02CDE" w:rsidRDefault="00C02CDE" w:rsidP="00C02CDE">
            <w:pPr>
              <w:pStyle w:val="ListParagraph"/>
              <w:numPr>
                <w:ilvl w:val="0"/>
                <w:numId w:val="22"/>
              </w:numPr>
              <w:rPr>
                <w:rFonts w:ascii="Calibri Light" w:eastAsia="Calibri Light" w:hAnsi="Calibri Light" w:cs="Calibri Light"/>
                <w:color w:val="000000" w:themeColor="text1"/>
                <w:sz w:val="16"/>
                <w:szCs w:val="16"/>
              </w:rPr>
            </w:pPr>
            <w:r w:rsidRPr="00C02CDE">
              <w:rPr>
                <w:rFonts w:ascii="Calibri Light" w:eastAsia="Calibri Light" w:hAnsi="Calibri Light" w:cs="Calibri Light"/>
                <w:color w:val="000000" w:themeColor="text1"/>
                <w:sz w:val="16"/>
                <w:szCs w:val="16"/>
              </w:rPr>
              <w:t xml:space="preserve">Knowledge of key migration groups (e.g. Windrush, EU migration, Polish, Syrian, Jewish, Huguenots). </w:t>
            </w:r>
          </w:p>
          <w:p w14:paraId="7CBEC47B" w14:textId="7B9999DF" w:rsidR="00C02CDE" w:rsidRPr="00C02CDE" w:rsidRDefault="00C02CDE" w:rsidP="00C02CDE">
            <w:pPr>
              <w:pStyle w:val="ListParagraph"/>
              <w:numPr>
                <w:ilvl w:val="0"/>
                <w:numId w:val="22"/>
              </w:numPr>
              <w:rPr>
                <w:rFonts w:ascii="Calibri Light" w:eastAsia="Calibri Light" w:hAnsi="Calibri Light" w:cs="Calibri Light"/>
                <w:color w:val="000000" w:themeColor="text1"/>
                <w:sz w:val="16"/>
                <w:szCs w:val="16"/>
              </w:rPr>
            </w:pPr>
            <w:r w:rsidRPr="00C02CDE">
              <w:rPr>
                <w:rFonts w:ascii="Calibri Light" w:eastAsia="Calibri Light" w:hAnsi="Calibri Light" w:cs="Calibri Light"/>
                <w:color w:val="000000" w:themeColor="text1"/>
                <w:sz w:val="16"/>
                <w:szCs w:val="16"/>
              </w:rPr>
              <w:t xml:space="preserve">Understanding impacts of migration on source and host countries (positive and negative). </w:t>
            </w:r>
          </w:p>
          <w:p w14:paraId="3D84A057" w14:textId="69CD3882" w:rsidR="00C02CDE" w:rsidRPr="00C02CDE" w:rsidRDefault="00C02CDE" w:rsidP="00C02CDE">
            <w:pPr>
              <w:pStyle w:val="ListParagraph"/>
              <w:numPr>
                <w:ilvl w:val="0"/>
                <w:numId w:val="22"/>
              </w:numPr>
              <w:rPr>
                <w:rFonts w:ascii="Calibri Light" w:eastAsia="Calibri Light" w:hAnsi="Calibri Light" w:cs="Calibri Light"/>
                <w:color w:val="000000" w:themeColor="text1"/>
                <w:sz w:val="16"/>
                <w:szCs w:val="16"/>
              </w:rPr>
            </w:pPr>
            <w:r w:rsidRPr="00C02CDE">
              <w:rPr>
                <w:rFonts w:ascii="Calibri Light" w:eastAsia="Calibri Light" w:hAnsi="Calibri Light" w:cs="Calibri Light"/>
                <w:color w:val="000000" w:themeColor="text1"/>
                <w:sz w:val="16"/>
                <w:szCs w:val="16"/>
              </w:rPr>
              <w:t xml:space="preserve">Awareness of differing opinions, migrant experiences, and reasons behind migration decisions. </w:t>
            </w:r>
          </w:p>
          <w:p w14:paraId="2407F49C" w14:textId="03586420" w:rsidR="00C02CDE" w:rsidRPr="00C02CDE" w:rsidRDefault="00C02CDE" w:rsidP="00C02CDE">
            <w:pPr>
              <w:pStyle w:val="ListParagraph"/>
              <w:numPr>
                <w:ilvl w:val="0"/>
                <w:numId w:val="22"/>
              </w:numPr>
              <w:rPr>
                <w:rFonts w:ascii="Calibri Light" w:eastAsia="Calibri Light" w:hAnsi="Calibri Light" w:cs="Calibri Light"/>
                <w:color w:val="000000" w:themeColor="text1"/>
                <w:sz w:val="16"/>
                <w:szCs w:val="16"/>
              </w:rPr>
            </w:pPr>
            <w:r w:rsidRPr="00C02CDE">
              <w:rPr>
                <w:rFonts w:ascii="Calibri Light" w:eastAsia="Calibri Light" w:hAnsi="Calibri Light" w:cs="Calibri Light"/>
                <w:color w:val="000000" w:themeColor="text1"/>
                <w:sz w:val="16"/>
                <w:szCs w:val="16"/>
              </w:rPr>
              <w:t>Skills: interpret maps, graphs and sources, conduct simple fieldwork, and develop written and verbal explanations using evidence.</w:t>
            </w:r>
          </w:p>
          <w:p w14:paraId="5DE549F2" w14:textId="77777777" w:rsidR="00CA18A0" w:rsidRDefault="00CA18A0" w:rsidP="00B84AB1">
            <w:pPr>
              <w:rPr>
                <w:rFonts w:ascii="Calibri Light" w:eastAsia="Calibri Light" w:hAnsi="Calibri Light" w:cs="Calibri Light"/>
                <w:color w:val="000000" w:themeColor="text1"/>
                <w:sz w:val="16"/>
                <w:szCs w:val="16"/>
              </w:rPr>
            </w:pPr>
          </w:p>
          <w:p w14:paraId="4052ABD2" w14:textId="77777777"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t>Assessment:</w:t>
            </w:r>
          </w:p>
          <w:p w14:paraId="0EA527BB" w14:textId="77777777" w:rsidR="00C02CDE" w:rsidRDefault="00C02CDE" w:rsidP="00C02CDE">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color w:val="000000" w:themeColor="text1"/>
                <w:sz w:val="16"/>
                <w:szCs w:val="16"/>
              </w:rPr>
              <w:t>Core Questions</w:t>
            </w:r>
          </w:p>
          <w:p w14:paraId="70F1F8DD" w14:textId="77777777" w:rsidR="00C02CDE" w:rsidRPr="00A66E21" w:rsidRDefault="00C02CDE" w:rsidP="00C02CDE">
            <w:pPr>
              <w:rPr>
                <w:rFonts w:ascii="Calibri Light" w:eastAsia="Calibri Light" w:hAnsi="Calibri Light" w:cs="Calibri Light"/>
                <w:color w:val="000000" w:themeColor="text1"/>
                <w:sz w:val="10"/>
                <w:szCs w:val="10"/>
              </w:rPr>
            </w:pPr>
            <w:r w:rsidRPr="00A66E21">
              <w:rPr>
                <w:rStyle w:val="normaltextrun"/>
                <w:sz w:val="16"/>
                <w:szCs w:val="16"/>
              </w:rPr>
              <w:t>Source interpretation and extended writing</w:t>
            </w:r>
          </w:p>
          <w:p w14:paraId="59F3F6B3" w14:textId="671619E7" w:rsidR="00CA18A0" w:rsidRDefault="00CA18A0" w:rsidP="00B84AB1">
            <w:pPr>
              <w:rPr>
                <w:rFonts w:ascii="Calibri Light" w:eastAsia="Calibri Light" w:hAnsi="Calibri Light" w:cs="Calibri Light"/>
                <w:color w:val="000000" w:themeColor="text1"/>
                <w:sz w:val="16"/>
                <w:szCs w:val="16"/>
              </w:rPr>
            </w:pPr>
          </w:p>
        </w:tc>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218199E" w14:textId="182797A2"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t>Topics</w:t>
            </w:r>
            <w:r w:rsidRPr="0DD427AE">
              <w:rPr>
                <w:rStyle w:val="normaltextrun"/>
                <w:rFonts w:ascii="Calibri Light" w:eastAsia="Calibri Light" w:hAnsi="Calibri Light" w:cs="Calibri Light"/>
                <w:color w:val="000000" w:themeColor="text1"/>
                <w:sz w:val="16"/>
                <w:szCs w:val="16"/>
              </w:rPr>
              <w:t xml:space="preserve">: </w:t>
            </w:r>
          </w:p>
          <w:p w14:paraId="2B78CCA6" w14:textId="331D40CE" w:rsidR="00CA18A0" w:rsidRDefault="00CA6CA9" w:rsidP="00B84AB1">
            <w:pPr>
              <w:rPr>
                <w:rFonts w:ascii="Calibri Light" w:eastAsia="Calibri Light" w:hAnsi="Calibri Light" w:cs="Calibri Light"/>
                <w:color w:val="000000" w:themeColor="text1"/>
                <w:sz w:val="16"/>
                <w:szCs w:val="16"/>
              </w:rPr>
            </w:pPr>
            <w:r>
              <w:rPr>
                <w:rStyle w:val="normaltextrun"/>
              </w:rPr>
              <w:t>Coastal Landscapes</w:t>
            </w:r>
          </w:p>
          <w:p w14:paraId="2D4C242E" w14:textId="59D8E8E7" w:rsidR="00CA18A0" w:rsidRDefault="00CA18A0" w:rsidP="00B84AB1">
            <w:pPr>
              <w:rPr>
                <w:rFonts w:ascii="Calibri Light" w:eastAsia="Calibri Light" w:hAnsi="Calibri Light" w:cs="Calibri Light"/>
                <w:color w:val="000000" w:themeColor="text1"/>
                <w:sz w:val="16"/>
                <w:szCs w:val="16"/>
              </w:rPr>
            </w:pPr>
          </w:p>
          <w:p w14:paraId="161FCC0F" w14:textId="52B629E2"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t>Key concepts</w:t>
            </w:r>
            <w:r w:rsidRPr="0DD427AE">
              <w:rPr>
                <w:rStyle w:val="normaltextrun"/>
                <w:rFonts w:ascii="Calibri Light" w:eastAsia="Calibri Light" w:hAnsi="Calibri Light" w:cs="Calibri Light"/>
                <w:color w:val="000000" w:themeColor="text1"/>
                <w:sz w:val="16"/>
                <w:szCs w:val="16"/>
              </w:rPr>
              <w:t>:</w:t>
            </w:r>
          </w:p>
          <w:p w14:paraId="2613BBF0" w14:textId="77FE01CC" w:rsidR="00F31D94" w:rsidRPr="00F31D94" w:rsidRDefault="00F31D94" w:rsidP="00F31D94">
            <w:pPr>
              <w:pStyle w:val="ListParagraph"/>
              <w:numPr>
                <w:ilvl w:val="0"/>
                <w:numId w:val="22"/>
              </w:numPr>
              <w:rPr>
                <w:rFonts w:ascii="Calibri Light" w:eastAsia="Calibri Light" w:hAnsi="Calibri Light" w:cs="Calibri Light"/>
                <w:color w:val="000000" w:themeColor="text1"/>
                <w:sz w:val="16"/>
                <w:szCs w:val="16"/>
              </w:rPr>
            </w:pPr>
            <w:r w:rsidRPr="00F31D94">
              <w:rPr>
                <w:rFonts w:ascii="Calibri Light" w:eastAsia="Calibri Light" w:hAnsi="Calibri Light" w:cs="Calibri Light"/>
                <w:color w:val="000000" w:themeColor="text1"/>
                <w:sz w:val="16"/>
                <w:szCs w:val="16"/>
              </w:rPr>
              <w:t xml:space="preserve">Coastal landscapes are shaped by erosion, transport and deposition, creating varied and changing coastlines. </w:t>
            </w:r>
          </w:p>
          <w:p w14:paraId="5E1DB3D0" w14:textId="184EB6E2" w:rsidR="00F31D94" w:rsidRPr="00F31D94" w:rsidRDefault="00F31D94" w:rsidP="00F31D94">
            <w:pPr>
              <w:pStyle w:val="ListParagraph"/>
              <w:numPr>
                <w:ilvl w:val="0"/>
                <w:numId w:val="22"/>
              </w:numPr>
              <w:rPr>
                <w:rFonts w:ascii="Calibri Light" w:eastAsia="Calibri Light" w:hAnsi="Calibri Light" w:cs="Calibri Light"/>
                <w:color w:val="000000" w:themeColor="text1"/>
                <w:sz w:val="16"/>
                <w:szCs w:val="16"/>
              </w:rPr>
            </w:pPr>
            <w:r w:rsidRPr="00F31D94">
              <w:rPr>
                <w:rFonts w:ascii="Calibri Light" w:eastAsia="Calibri Light" w:hAnsi="Calibri Light" w:cs="Calibri Light"/>
                <w:color w:val="000000" w:themeColor="text1"/>
                <w:sz w:val="16"/>
                <w:szCs w:val="16"/>
              </w:rPr>
              <w:t xml:space="preserve">Knowledge of key processes (hydraulic action, abrasion, attrition, solution) and terms (waves, fetch, mass movement, weathering). </w:t>
            </w:r>
          </w:p>
          <w:p w14:paraId="3488134C" w14:textId="49C887A6" w:rsidR="00F31D94" w:rsidRPr="00F31D94" w:rsidRDefault="00F31D94" w:rsidP="00F31D94">
            <w:pPr>
              <w:pStyle w:val="ListParagraph"/>
              <w:numPr>
                <w:ilvl w:val="0"/>
                <w:numId w:val="22"/>
              </w:numPr>
              <w:rPr>
                <w:rFonts w:ascii="Calibri Light" w:eastAsia="Calibri Light" w:hAnsi="Calibri Light" w:cs="Calibri Light"/>
                <w:color w:val="000000" w:themeColor="text1"/>
                <w:sz w:val="16"/>
                <w:szCs w:val="16"/>
              </w:rPr>
            </w:pPr>
            <w:r w:rsidRPr="00F31D94">
              <w:rPr>
                <w:rFonts w:ascii="Calibri Light" w:eastAsia="Calibri Light" w:hAnsi="Calibri Light" w:cs="Calibri Light"/>
                <w:color w:val="000000" w:themeColor="text1"/>
                <w:sz w:val="16"/>
                <w:szCs w:val="16"/>
              </w:rPr>
              <w:t xml:space="preserve">Understanding how landforms form (e.g. cliffs, wave-cut platforms, caves, arches, stacks, spits) and factors influencing them. </w:t>
            </w:r>
          </w:p>
          <w:p w14:paraId="63591131" w14:textId="0ACA053F" w:rsidR="00F31D94" w:rsidRPr="00F31D94" w:rsidRDefault="00F31D94" w:rsidP="00F31D94">
            <w:pPr>
              <w:pStyle w:val="ListParagraph"/>
              <w:numPr>
                <w:ilvl w:val="0"/>
                <w:numId w:val="22"/>
              </w:numPr>
              <w:rPr>
                <w:rFonts w:ascii="Calibri Light" w:eastAsia="Calibri Light" w:hAnsi="Calibri Light" w:cs="Calibri Light"/>
                <w:color w:val="000000" w:themeColor="text1"/>
                <w:sz w:val="16"/>
                <w:szCs w:val="16"/>
              </w:rPr>
            </w:pPr>
            <w:r w:rsidRPr="00F31D94">
              <w:rPr>
                <w:rFonts w:ascii="Calibri Light" w:eastAsia="Calibri Light" w:hAnsi="Calibri Light" w:cs="Calibri Light"/>
                <w:color w:val="000000" w:themeColor="text1"/>
                <w:sz w:val="16"/>
                <w:szCs w:val="16"/>
              </w:rPr>
              <w:t xml:space="preserve">Awareness of coastal change, risks (e.g. erosion, mass movement) and impacts on people and environments. </w:t>
            </w:r>
          </w:p>
          <w:p w14:paraId="6AF562AF" w14:textId="73F6C901" w:rsidR="00F31D94" w:rsidRPr="00F31D94" w:rsidRDefault="00F31D94" w:rsidP="00F31D94">
            <w:pPr>
              <w:pStyle w:val="ListParagraph"/>
              <w:numPr>
                <w:ilvl w:val="0"/>
                <w:numId w:val="22"/>
              </w:numPr>
              <w:rPr>
                <w:rFonts w:ascii="Calibri Light" w:eastAsia="Calibri Light" w:hAnsi="Calibri Light" w:cs="Calibri Light"/>
                <w:color w:val="000000" w:themeColor="text1"/>
                <w:sz w:val="16"/>
                <w:szCs w:val="16"/>
              </w:rPr>
            </w:pPr>
            <w:r w:rsidRPr="00F31D94">
              <w:rPr>
                <w:rFonts w:ascii="Calibri Light" w:eastAsia="Calibri Light" w:hAnsi="Calibri Light" w:cs="Calibri Light"/>
                <w:color w:val="000000" w:themeColor="text1"/>
                <w:sz w:val="16"/>
                <w:szCs w:val="16"/>
              </w:rPr>
              <w:t xml:space="preserve">Understanding coastal use and management (hard and soft engineering) and differing stakeholder views. </w:t>
            </w:r>
          </w:p>
          <w:p w14:paraId="62D7C444" w14:textId="58F6E4AE" w:rsidR="00F31D94" w:rsidRPr="00F31D94" w:rsidRDefault="00F31D94" w:rsidP="00F31D94">
            <w:pPr>
              <w:pStyle w:val="ListParagraph"/>
              <w:numPr>
                <w:ilvl w:val="0"/>
                <w:numId w:val="22"/>
              </w:numPr>
              <w:rPr>
                <w:rFonts w:ascii="Calibri Light" w:eastAsia="Calibri Light" w:hAnsi="Calibri Light" w:cs="Calibri Light"/>
                <w:color w:val="000000" w:themeColor="text1"/>
                <w:sz w:val="16"/>
                <w:szCs w:val="16"/>
              </w:rPr>
            </w:pPr>
            <w:r w:rsidRPr="00F31D94">
              <w:rPr>
                <w:rFonts w:ascii="Calibri Light" w:eastAsia="Calibri Light" w:hAnsi="Calibri Light" w:cs="Calibri Light"/>
                <w:color w:val="000000" w:themeColor="text1"/>
                <w:sz w:val="16"/>
                <w:szCs w:val="16"/>
              </w:rPr>
              <w:t>Skills: interpret maps and sources, use grid references, analyse patterns, sequence landform formation, and construct written explanations and judgements.</w:t>
            </w:r>
          </w:p>
          <w:p w14:paraId="46FAB028" w14:textId="18150925" w:rsidR="00CA18A0" w:rsidRDefault="00CA18A0" w:rsidP="00B84AB1">
            <w:pPr>
              <w:rPr>
                <w:rFonts w:ascii="Calibri Light" w:eastAsia="Calibri Light" w:hAnsi="Calibri Light" w:cs="Calibri Light"/>
                <w:color w:val="000000" w:themeColor="text1"/>
                <w:sz w:val="16"/>
                <w:szCs w:val="16"/>
              </w:rPr>
            </w:pPr>
          </w:p>
          <w:p w14:paraId="0AF179CA" w14:textId="719B431F"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t>Assessment:</w:t>
            </w:r>
          </w:p>
          <w:p w14:paraId="3DDD8655" w14:textId="138138AB"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color w:val="000000" w:themeColor="text1"/>
                <w:sz w:val="16"/>
                <w:szCs w:val="16"/>
              </w:rPr>
              <w:t>Core Questions</w:t>
            </w:r>
          </w:p>
          <w:p w14:paraId="00136E50" w14:textId="36591F92"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color w:val="000000" w:themeColor="text1"/>
                <w:sz w:val="16"/>
                <w:szCs w:val="16"/>
              </w:rPr>
              <w:t>Type here</w:t>
            </w:r>
          </w:p>
          <w:p w14:paraId="72C61E79" w14:textId="2CFEAE85" w:rsidR="00CA18A0" w:rsidRDefault="00CA18A0" w:rsidP="00B84AB1">
            <w:pPr>
              <w:rPr>
                <w:rFonts w:ascii="Calibri Light" w:eastAsia="Calibri Light" w:hAnsi="Calibri Light" w:cs="Calibri Light"/>
                <w:color w:val="000000" w:themeColor="text1"/>
                <w:sz w:val="16"/>
                <w:szCs w:val="16"/>
              </w:rPr>
            </w:pPr>
          </w:p>
        </w:tc>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CAF372" w14:textId="200DC6AD"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t>Topics</w:t>
            </w:r>
            <w:r w:rsidRPr="0DD427AE">
              <w:rPr>
                <w:rStyle w:val="normaltextrun"/>
                <w:rFonts w:ascii="Calibri Light" w:eastAsia="Calibri Light" w:hAnsi="Calibri Light" w:cs="Calibri Light"/>
                <w:color w:val="000000" w:themeColor="text1"/>
                <w:sz w:val="16"/>
                <w:szCs w:val="16"/>
              </w:rPr>
              <w:t xml:space="preserve">: </w:t>
            </w:r>
          </w:p>
          <w:p w14:paraId="7A87DECD" w14:textId="4E0602EF" w:rsidR="00CA18A0" w:rsidRDefault="00CA6CA9" w:rsidP="00B84AB1">
            <w:pPr>
              <w:rPr>
                <w:rFonts w:ascii="Calibri Light" w:eastAsia="Calibri Light" w:hAnsi="Calibri Light" w:cs="Calibri Light"/>
                <w:color w:val="000000" w:themeColor="text1"/>
                <w:sz w:val="16"/>
                <w:szCs w:val="16"/>
              </w:rPr>
            </w:pPr>
            <w:r>
              <w:rPr>
                <w:rStyle w:val="normaltextrun"/>
              </w:rPr>
              <w:t>Wasteful World</w:t>
            </w:r>
          </w:p>
          <w:p w14:paraId="4B7F7D23" w14:textId="603BE917"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t>Key concepts</w:t>
            </w:r>
            <w:r w:rsidRPr="0DD427AE">
              <w:rPr>
                <w:rStyle w:val="normaltextrun"/>
                <w:rFonts w:ascii="Calibri Light" w:eastAsia="Calibri Light" w:hAnsi="Calibri Light" w:cs="Calibri Light"/>
                <w:color w:val="000000" w:themeColor="text1"/>
                <w:sz w:val="16"/>
                <w:szCs w:val="16"/>
              </w:rPr>
              <w:t>:</w:t>
            </w:r>
          </w:p>
          <w:p w14:paraId="2FFCA4F9" w14:textId="66A91451" w:rsidR="00BB49CE" w:rsidRPr="00BB49CE" w:rsidRDefault="00BB49CE" w:rsidP="00BB49CE">
            <w:pPr>
              <w:pStyle w:val="ListParagraph"/>
              <w:numPr>
                <w:ilvl w:val="0"/>
                <w:numId w:val="22"/>
              </w:numPr>
              <w:rPr>
                <w:rFonts w:ascii="Calibri Light" w:eastAsia="Calibri Light" w:hAnsi="Calibri Light" w:cs="Calibri Light"/>
                <w:color w:val="000000" w:themeColor="text1"/>
                <w:sz w:val="16"/>
                <w:szCs w:val="16"/>
              </w:rPr>
            </w:pPr>
            <w:r w:rsidRPr="00BB49CE">
              <w:rPr>
                <w:rFonts w:ascii="Calibri Light" w:eastAsia="Calibri Light" w:hAnsi="Calibri Light" w:cs="Calibri Light"/>
                <w:color w:val="000000" w:themeColor="text1"/>
                <w:sz w:val="16"/>
                <w:szCs w:val="16"/>
              </w:rPr>
              <w:t xml:space="preserve">Climate change is influenced by both natural and human factors, including the enhanced greenhouse effect. </w:t>
            </w:r>
          </w:p>
          <w:p w14:paraId="0A51ABDE" w14:textId="1D9206C5" w:rsidR="00BB49CE" w:rsidRPr="00BB49CE" w:rsidRDefault="00BB49CE" w:rsidP="00BB49CE">
            <w:pPr>
              <w:pStyle w:val="ListParagraph"/>
              <w:numPr>
                <w:ilvl w:val="0"/>
                <w:numId w:val="22"/>
              </w:numPr>
              <w:rPr>
                <w:rFonts w:ascii="Calibri Light" w:eastAsia="Calibri Light" w:hAnsi="Calibri Light" w:cs="Calibri Light"/>
                <w:color w:val="000000" w:themeColor="text1"/>
                <w:sz w:val="16"/>
                <w:szCs w:val="16"/>
              </w:rPr>
            </w:pPr>
            <w:r w:rsidRPr="00BB49CE">
              <w:rPr>
                <w:rFonts w:ascii="Calibri Light" w:eastAsia="Calibri Light" w:hAnsi="Calibri Light" w:cs="Calibri Light"/>
                <w:color w:val="000000" w:themeColor="text1"/>
                <w:sz w:val="16"/>
                <w:szCs w:val="16"/>
              </w:rPr>
              <w:t xml:space="preserve">Knowledge of global climate processes and the impacts of climate change. </w:t>
            </w:r>
          </w:p>
          <w:p w14:paraId="7A3B1B18" w14:textId="7CB8C8E1" w:rsidR="00BB49CE" w:rsidRPr="00BB49CE" w:rsidRDefault="00BB49CE" w:rsidP="00BB49CE">
            <w:pPr>
              <w:pStyle w:val="ListParagraph"/>
              <w:numPr>
                <w:ilvl w:val="0"/>
                <w:numId w:val="22"/>
              </w:numPr>
              <w:rPr>
                <w:rFonts w:ascii="Calibri Light" w:eastAsia="Calibri Light" w:hAnsi="Calibri Light" w:cs="Calibri Light"/>
                <w:color w:val="000000" w:themeColor="text1"/>
                <w:sz w:val="16"/>
                <w:szCs w:val="16"/>
              </w:rPr>
            </w:pPr>
            <w:r w:rsidRPr="00BB49CE">
              <w:rPr>
                <w:rFonts w:ascii="Calibri Light" w:eastAsia="Calibri Light" w:hAnsi="Calibri Light" w:cs="Calibri Light"/>
                <w:color w:val="000000" w:themeColor="text1"/>
                <w:sz w:val="16"/>
                <w:szCs w:val="16"/>
              </w:rPr>
              <w:t xml:space="preserve">Understanding how impacts vary between countries at different levels of development. </w:t>
            </w:r>
          </w:p>
          <w:p w14:paraId="488B5171" w14:textId="4F876479" w:rsidR="00BB49CE" w:rsidRPr="00BB49CE" w:rsidRDefault="00BB49CE" w:rsidP="00BB49CE">
            <w:pPr>
              <w:pStyle w:val="ListParagraph"/>
              <w:numPr>
                <w:ilvl w:val="0"/>
                <w:numId w:val="22"/>
              </w:numPr>
              <w:rPr>
                <w:rFonts w:ascii="Calibri Light" w:eastAsia="Calibri Light" w:hAnsi="Calibri Light" w:cs="Calibri Light"/>
                <w:color w:val="000000" w:themeColor="text1"/>
                <w:sz w:val="16"/>
                <w:szCs w:val="16"/>
              </w:rPr>
            </w:pPr>
            <w:r w:rsidRPr="00BB49CE">
              <w:rPr>
                <w:rFonts w:ascii="Calibri Light" w:eastAsia="Calibri Light" w:hAnsi="Calibri Light" w:cs="Calibri Light"/>
                <w:color w:val="000000" w:themeColor="text1"/>
                <w:sz w:val="16"/>
                <w:szCs w:val="16"/>
              </w:rPr>
              <w:t xml:space="preserve">Awareness of differing viewpoints and debates around climate change. </w:t>
            </w:r>
          </w:p>
          <w:p w14:paraId="23C04148" w14:textId="1357D695" w:rsidR="00BB49CE" w:rsidRPr="00BB49CE" w:rsidRDefault="00BB49CE" w:rsidP="00BB49CE">
            <w:pPr>
              <w:pStyle w:val="ListParagraph"/>
              <w:numPr>
                <w:ilvl w:val="0"/>
                <w:numId w:val="22"/>
              </w:numPr>
              <w:rPr>
                <w:rFonts w:ascii="Calibri Light" w:eastAsia="Calibri Light" w:hAnsi="Calibri Light" w:cs="Calibri Light"/>
                <w:color w:val="000000" w:themeColor="text1"/>
                <w:sz w:val="16"/>
                <w:szCs w:val="16"/>
              </w:rPr>
            </w:pPr>
            <w:r w:rsidRPr="00BB49CE">
              <w:rPr>
                <w:rFonts w:ascii="Calibri Light" w:eastAsia="Calibri Light" w:hAnsi="Calibri Light" w:cs="Calibri Light"/>
                <w:color w:val="000000" w:themeColor="text1"/>
                <w:sz w:val="16"/>
                <w:szCs w:val="16"/>
              </w:rPr>
              <w:t xml:space="preserve">Understanding methods of mitigation and adaptation, and the challenges of balancing economic growth with environmental protection. </w:t>
            </w:r>
          </w:p>
          <w:p w14:paraId="219529D8" w14:textId="22B54EE3" w:rsidR="00BB49CE" w:rsidRPr="00BB49CE" w:rsidRDefault="00BB49CE" w:rsidP="00BB49CE">
            <w:pPr>
              <w:pStyle w:val="ListParagraph"/>
              <w:numPr>
                <w:ilvl w:val="0"/>
                <w:numId w:val="22"/>
              </w:numPr>
              <w:rPr>
                <w:rFonts w:ascii="Calibri Light" w:eastAsia="Calibri Light" w:hAnsi="Calibri Light" w:cs="Calibri Light"/>
                <w:color w:val="000000" w:themeColor="text1"/>
                <w:sz w:val="16"/>
                <w:szCs w:val="16"/>
              </w:rPr>
            </w:pPr>
            <w:r w:rsidRPr="00BB49CE">
              <w:rPr>
                <w:rFonts w:ascii="Calibri Light" w:eastAsia="Calibri Light" w:hAnsi="Calibri Light" w:cs="Calibri Light"/>
                <w:color w:val="000000" w:themeColor="text1"/>
                <w:sz w:val="16"/>
                <w:szCs w:val="16"/>
              </w:rPr>
              <w:t xml:space="preserve">Knowledge of energy resources (renewable and non-renewable) and their environmental impacts. </w:t>
            </w:r>
          </w:p>
          <w:p w14:paraId="72731044" w14:textId="4AFB2837" w:rsidR="00BB49CE" w:rsidRPr="00BB49CE" w:rsidRDefault="00BB49CE" w:rsidP="00BB49CE">
            <w:pPr>
              <w:pStyle w:val="ListParagraph"/>
              <w:numPr>
                <w:ilvl w:val="0"/>
                <w:numId w:val="22"/>
              </w:numPr>
              <w:rPr>
                <w:rFonts w:ascii="Calibri Light" w:eastAsia="Calibri Light" w:hAnsi="Calibri Light" w:cs="Calibri Light"/>
                <w:color w:val="000000" w:themeColor="text1"/>
                <w:sz w:val="16"/>
                <w:szCs w:val="16"/>
              </w:rPr>
            </w:pPr>
            <w:r w:rsidRPr="00BB49CE">
              <w:rPr>
                <w:rFonts w:ascii="Calibri Light" w:eastAsia="Calibri Light" w:hAnsi="Calibri Light" w:cs="Calibri Light"/>
                <w:color w:val="000000" w:themeColor="text1"/>
                <w:sz w:val="16"/>
                <w:szCs w:val="16"/>
              </w:rPr>
              <w:t>Skills: interpret graphs, maps and data, analyse patterns, and develop written and verbal evaluations using evidence.</w:t>
            </w:r>
          </w:p>
          <w:p w14:paraId="34528F94" w14:textId="34EDE49E" w:rsidR="00CA18A0" w:rsidRDefault="00CA18A0" w:rsidP="00B84AB1">
            <w:pPr>
              <w:rPr>
                <w:rFonts w:ascii="Calibri Light" w:eastAsia="Calibri Light" w:hAnsi="Calibri Light" w:cs="Calibri Light"/>
                <w:color w:val="000000" w:themeColor="text1"/>
                <w:sz w:val="16"/>
                <w:szCs w:val="16"/>
              </w:rPr>
            </w:pPr>
          </w:p>
          <w:p w14:paraId="1330F8B5" w14:textId="17592E95"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t>Assessment:</w:t>
            </w:r>
          </w:p>
          <w:p w14:paraId="3B6039A3" w14:textId="31CE74E7"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color w:val="000000" w:themeColor="text1"/>
                <w:sz w:val="16"/>
                <w:szCs w:val="16"/>
              </w:rPr>
              <w:t>Core Questions</w:t>
            </w:r>
          </w:p>
          <w:p w14:paraId="1E8AE39F" w14:textId="4B124FD5"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color w:val="000000" w:themeColor="text1"/>
                <w:sz w:val="16"/>
                <w:szCs w:val="16"/>
              </w:rPr>
              <w:t>Type here</w:t>
            </w:r>
          </w:p>
          <w:p w14:paraId="261B78EC" w14:textId="2BAD295E" w:rsidR="00CA18A0" w:rsidRDefault="00CA18A0" w:rsidP="00B84AB1">
            <w:pPr>
              <w:rPr>
                <w:rFonts w:ascii="Calibri Light" w:eastAsia="Calibri Light" w:hAnsi="Calibri Light" w:cs="Calibri Light"/>
                <w:color w:val="000000" w:themeColor="text1"/>
                <w:sz w:val="16"/>
                <w:szCs w:val="16"/>
              </w:rPr>
            </w:pPr>
          </w:p>
        </w:tc>
        <w:tc>
          <w:tcPr>
            <w:tcW w:w="30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77EBBB" w14:textId="545E5CB8"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t>Topics</w:t>
            </w:r>
            <w:r w:rsidRPr="0DD427AE">
              <w:rPr>
                <w:rStyle w:val="normaltextrun"/>
                <w:rFonts w:ascii="Calibri Light" w:eastAsia="Calibri Light" w:hAnsi="Calibri Light" w:cs="Calibri Light"/>
                <w:color w:val="000000" w:themeColor="text1"/>
                <w:sz w:val="16"/>
                <w:szCs w:val="16"/>
              </w:rPr>
              <w:t xml:space="preserve">: </w:t>
            </w:r>
          </w:p>
          <w:p w14:paraId="65B6FDEB" w14:textId="013D5FC2" w:rsidR="00CA18A0" w:rsidRDefault="00CA6CA9" w:rsidP="00B84AB1">
            <w:pPr>
              <w:rPr>
                <w:rFonts w:ascii="Calibri Light" w:eastAsia="Calibri Light" w:hAnsi="Calibri Light" w:cs="Calibri Light"/>
                <w:color w:val="000000" w:themeColor="text1"/>
                <w:sz w:val="16"/>
                <w:szCs w:val="16"/>
              </w:rPr>
            </w:pPr>
            <w:r>
              <w:rPr>
                <w:rStyle w:val="normaltextrun"/>
              </w:rPr>
              <w:t>Weather and Climate</w:t>
            </w:r>
          </w:p>
          <w:p w14:paraId="0C4407FE" w14:textId="0B2A8E26" w:rsidR="00CA18A0" w:rsidRDefault="00CA18A0" w:rsidP="00B84AB1">
            <w:pPr>
              <w:rPr>
                <w:rFonts w:ascii="Calibri Light" w:eastAsia="Calibri Light" w:hAnsi="Calibri Light" w:cs="Calibri Light"/>
                <w:color w:val="000000" w:themeColor="text1"/>
                <w:sz w:val="16"/>
                <w:szCs w:val="16"/>
              </w:rPr>
            </w:pPr>
          </w:p>
          <w:p w14:paraId="0BF2A38E" w14:textId="7C177C86"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t>Key concepts</w:t>
            </w:r>
            <w:r w:rsidRPr="0DD427AE">
              <w:rPr>
                <w:rStyle w:val="normaltextrun"/>
                <w:rFonts w:ascii="Calibri Light" w:eastAsia="Calibri Light" w:hAnsi="Calibri Light" w:cs="Calibri Light"/>
                <w:color w:val="000000" w:themeColor="text1"/>
                <w:sz w:val="16"/>
                <w:szCs w:val="16"/>
              </w:rPr>
              <w:t>:</w:t>
            </w:r>
          </w:p>
          <w:p w14:paraId="1386C27A" w14:textId="5BA8E1D8" w:rsidR="00817DC2" w:rsidRPr="00817DC2" w:rsidRDefault="00817DC2" w:rsidP="00817DC2">
            <w:pPr>
              <w:pStyle w:val="ListParagraph"/>
              <w:numPr>
                <w:ilvl w:val="0"/>
                <w:numId w:val="22"/>
              </w:numPr>
              <w:rPr>
                <w:rFonts w:ascii="Calibri Light" w:eastAsia="Calibri Light" w:hAnsi="Calibri Light" w:cs="Calibri Light"/>
                <w:color w:val="000000" w:themeColor="text1"/>
                <w:sz w:val="16"/>
                <w:szCs w:val="16"/>
              </w:rPr>
            </w:pPr>
            <w:r w:rsidRPr="00817DC2">
              <w:rPr>
                <w:rFonts w:ascii="Calibri Light" w:eastAsia="Calibri Light" w:hAnsi="Calibri Light" w:cs="Calibri Light"/>
                <w:color w:val="000000" w:themeColor="text1"/>
                <w:sz w:val="16"/>
                <w:szCs w:val="16"/>
              </w:rPr>
              <w:t xml:space="preserve">Weather and climate vary locally and globally, with clear differences between the two. </w:t>
            </w:r>
          </w:p>
          <w:p w14:paraId="33DF8F0C" w14:textId="7DEBCBE5" w:rsidR="00817DC2" w:rsidRPr="00817DC2" w:rsidRDefault="00817DC2" w:rsidP="00817DC2">
            <w:pPr>
              <w:pStyle w:val="ListParagraph"/>
              <w:numPr>
                <w:ilvl w:val="0"/>
                <w:numId w:val="22"/>
              </w:numPr>
              <w:rPr>
                <w:rFonts w:ascii="Calibri Light" w:eastAsia="Calibri Light" w:hAnsi="Calibri Light" w:cs="Calibri Light"/>
                <w:color w:val="000000" w:themeColor="text1"/>
                <w:sz w:val="16"/>
                <w:szCs w:val="16"/>
              </w:rPr>
            </w:pPr>
            <w:r w:rsidRPr="00817DC2">
              <w:rPr>
                <w:rFonts w:ascii="Calibri Light" w:eastAsia="Calibri Light" w:hAnsi="Calibri Light" w:cs="Calibri Light"/>
                <w:color w:val="000000" w:themeColor="text1"/>
                <w:sz w:val="16"/>
                <w:szCs w:val="16"/>
              </w:rPr>
              <w:t xml:space="preserve">Knowledge of UK weather patterns, global climate zones and microclimates. </w:t>
            </w:r>
          </w:p>
          <w:p w14:paraId="227F9933" w14:textId="08A0E80B" w:rsidR="00817DC2" w:rsidRPr="00817DC2" w:rsidRDefault="00817DC2" w:rsidP="00817DC2">
            <w:pPr>
              <w:pStyle w:val="ListParagraph"/>
              <w:numPr>
                <w:ilvl w:val="0"/>
                <w:numId w:val="22"/>
              </w:numPr>
              <w:rPr>
                <w:rFonts w:ascii="Calibri Light" w:eastAsia="Calibri Light" w:hAnsi="Calibri Light" w:cs="Calibri Light"/>
                <w:color w:val="000000" w:themeColor="text1"/>
                <w:sz w:val="16"/>
                <w:szCs w:val="16"/>
              </w:rPr>
            </w:pPr>
            <w:r w:rsidRPr="00817DC2">
              <w:rPr>
                <w:rFonts w:ascii="Calibri Light" w:eastAsia="Calibri Light" w:hAnsi="Calibri Light" w:cs="Calibri Light"/>
                <w:color w:val="000000" w:themeColor="text1"/>
                <w:sz w:val="16"/>
                <w:szCs w:val="16"/>
              </w:rPr>
              <w:t xml:space="preserve">Understanding factors affecting climate (e.g. latitude, pressure systems) and their impact on people. </w:t>
            </w:r>
          </w:p>
          <w:p w14:paraId="14250B34" w14:textId="2ADEC1D3" w:rsidR="00817DC2" w:rsidRPr="00817DC2" w:rsidRDefault="00817DC2" w:rsidP="00817DC2">
            <w:pPr>
              <w:pStyle w:val="ListParagraph"/>
              <w:numPr>
                <w:ilvl w:val="0"/>
                <w:numId w:val="22"/>
              </w:numPr>
              <w:rPr>
                <w:rFonts w:ascii="Calibri Light" w:eastAsia="Calibri Light" w:hAnsi="Calibri Light" w:cs="Calibri Light"/>
                <w:color w:val="000000" w:themeColor="text1"/>
                <w:sz w:val="16"/>
                <w:szCs w:val="16"/>
              </w:rPr>
            </w:pPr>
            <w:r w:rsidRPr="00817DC2">
              <w:rPr>
                <w:rFonts w:ascii="Calibri Light" w:eastAsia="Calibri Light" w:hAnsi="Calibri Light" w:cs="Calibri Light"/>
                <w:color w:val="000000" w:themeColor="text1"/>
                <w:sz w:val="16"/>
                <w:szCs w:val="16"/>
              </w:rPr>
              <w:t xml:space="preserve">Knowledge of atmospheric processes including air pressure, global circulation and tropical storms. </w:t>
            </w:r>
          </w:p>
          <w:p w14:paraId="6C2B7CEA" w14:textId="6DB723BD" w:rsidR="00817DC2" w:rsidRPr="00817DC2" w:rsidRDefault="00817DC2" w:rsidP="00817DC2">
            <w:pPr>
              <w:pStyle w:val="ListParagraph"/>
              <w:numPr>
                <w:ilvl w:val="0"/>
                <w:numId w:val="22"/>
              </w:numPr>
              <w:rPr>
                <w:rFonts w:ascii="Calibri Light" w:eastAsia="Calibri Light" w:hAnsi="Calibri Light" w:cs="Calibri Light"/>
                <w:color w:val="000000" w:themeColor="text1"/>
                <w:sz w:val="16"/>
                <w:szCs w:val="16"/>
              </w:rPr>
            </w:pPr>
            <w:r w:rsidRPr="00817DC2">
              <w:rPr>
                <w:rFonts w:ascii="Calibri Light" w:eastAsia="Calibri Light" w:hAnsi="Calibri Light" w:cs="Calibri Light"/>
                <w:color w:val="000000" w:themeColor="text1"/>
                <w:sz w:val="16"/>
                <w:szCs w:val="16"/>
              </w:rPr>
              <w:t xml:space="preserve">Awareness of challenges and opportunities created by different climates. </w:t>
            </w:r>
          </w:p>
          <w:p w14:paraId="5B641198" w14:textId="5034A5F1" w:rsidR="00817DC2" w:rsidRPr="00817DC2" w:rsidRDefault="00817DC2" w:rsidP="00817DC2">
            <w:pPr>
              <w:pStyle w:val="ListParagraph"/>
              <w:numPr>
                <w:ilvl w:val="0"/>
                <w:numId w:val="22"/>
              </w:numPr>
              <w:rPr>
                <w:rFonts w:ascii="Calibri Light" w:eastAsia="Calibri Light" w:hAnsi="Calibri Light" w:cs="Calibri Light"/>
                <w:color w:val="000000" w:themeColor="text1"/>
                <w:sz w:val="16"/>
                <w:szCs w:val="16"/>
              </w:rPr>
            </w:pPr>
            <w:r w:rsidRPr="00817DC2">
              <w:rPr>
                <w:rFonts w:ascii="Calibri Light" w:eastAsia="Calibri Light" w:hAnsi="Calibri Light" w:cs="Calibri Light"/>
                <w:color w:val="000000" w:themeColor="text1"/>
                <w:sz w:val="16"/>
                <w:szCs w:val="16"/>
              </w:rPr>
              <w:t>Skills: fieldwork enquiry, interpreting graphs and synoptic charts, map/atlas use, and developing written and verbal explanations using evidence.</w:t>
            </w:r>
          </w:p>
          <w:p w14:paraId="71113F42" w14:textId="1B1D57FB" w:rsidR="00CA18A0" w:rsidRDefault="00CA18A0" w:rsidP="00B84AB1">
            <w:pPr>
              <w:rPr>
                <w:rFonts w:ascii="Calibri Light" w:eastAsia="Calibri Light" w:hAnsi="Calibri Light" w:cs="Calibri Light"/>
                <w:color w:val="000000" w:themeColor="text1"/>
                <w:sz w:val="16"/>
                <w:szCs w:val="16"/>
              </w:rPr>
            </w:pPr>
          </w:p>
          <w:p w14:paraId="78E6DDB4" w14:textId="323CDBDE"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t>Assessment:</w:t>
            </w:r>
          </w:p>
          <w:p w14:paraId="59EFF2C0" w14:textId="77777777" w:rsidR="00CA6CA9" w:rsidRDefault="00CA6CA9" w:rsidP="00CA6CA9">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color w:val="000000" w:themeColor="text1"/>
                <w:sz w:val="16"/>
                <w:szCs w:val="16"/>
              </w:rPr>
              <w:t>Core Questions</w:t>
            </w:r>
          </w:p>
          <w:p w14:paraId="56C5A761" w14:textId="77777777" w:rsidR="004A69F8" w:rsidRPr="00717CA5" w:rsidRDefault="004A69F8" w:rsidP="004A69F8">
            <w:pPr>
              <w:rPr>
                <w:rFonts w:ascii="Calibri Light" w:eastAsia="Calibri Light" w:hAnsi="Calibri Light" w:cs="Calibri Light"/>
                <w:color w:val="000000" w:themeColor="text1"/>
                <w:sz w:val="6"/>
                <w:szCs w:val="6"/>
              </w:rPr>
            </w:pPr>
            <w:r>
              <w:rPr>
                <w:rStyle w:val="normaltextrun"/>
                <w:sz w:val="18"/>
                <w:szCs w:val="18"/>
              </w:rPr>
              <w:t>Extended writing linked to fieldwork</w:t>
            </w:r>
          </w:p>
          <w:p w14:paraId="321EB328" w14:textId="25349DFB" w:rsidR="00CA18A0" w:rsidRDefault="00CA18A0" w:rsidP="00B84AB1">
            <w:pPr>
              <w:rPr>
                <w:rFonts w:ascii="Calibri Light" w:eastAsia="Calibri Light" w:hAnsi="Calibri Light" w:cs="Calibri Light"/>
                <w:color w:val="000000" w:themeColor="text1"/>
                <w:sz w:val="16"/>
                <w:szCs w:val="16"/>
              </w:rPr>
            </w:pPr>
          </w:p>
        </w:tc>
      </w:tr>
      <w:tr w:rsidR="00CA18A0" w14:paraId="68EB1709" w14:textId="77777777" w:rsidTr="00F524A1">
        <w:trPr>
          <w:trHeight w:val="293"/>
        </w:trPr>
        <w:tc>
          <w:tcPr>
            <w:tcW w:w="921" w:type="dxa"/>
            <w:tcMar>
              <w:left w:w="105" w:type="dxa"/>
              <w:right w:w="105" w:type="dxa"/>
            </w:tcMar>
          </w:tcPr>
          <w:p w14:paraId="51BCC983" w14:textId="26054B4C" w:rsidR="00CA18A0" w:rsidRDefault="00CA18A0" w:rsidP="00B84AB1">
            <w:pPr>
              <w:rPr>
                <w:rFonts w:ascii="Calibri Light" w:eastAsia="Calibri Light" w:hAnsi="Calibri Light" w:cs="Calibri Light"/>
                <w:b/>
                <w:bCs/>
                <w:color w:val="000000" w:themeColor="text1"/>
                <w:sz w:val="16"/>
                <w:szCs w:val="16"/>
              </w:rPr>
            </w:pPr>
            <w:r w:rsidRPr="0DD427AE">
              <w:rPr>
                <w:rFonts w:ascii="Calibri Light" w:eastAsia="Calibri Light" w:hAnsi="Calibri Light" w:cs="Calibri Light"/>
                <w:b/>
                <w:bCs/>
                <w:color w:val="000000" w:themeColor="text1"/>
                <w:sz w:val="16"/>
                <w:szCs w:val="16"/>
              </w:rPr>
              <w:t>Year 9</w:t>
            </w:r>
          </w:p>
        </w:tc>
        <w:tc>
          <w:tcPr>
            <w:tcW w:w="346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69D5E0" w14:textId="77777777" w:rsidR="00CA18A0" w:rsidRDefault="00CA18A0" w:rsidP="00B84AB1">
            <w:pPr>
              <w:rPr>
                <w:rFonts w:ascii="Calibri Light" w:eastAsia="Calibri Light" w:hAnsi="Calibri Light" w:cs="Calibri Light"/>
                <w:b/>
                <w:bCs/>
                <w:color w:val="000000" w:themeColor="text1"/>
                <w:sz w:val="16"/>
                <w:szCs w:val="16"/>
              </w:rPr>
            </w:pPr>
            <w:r w:rsidRPr="0DD427AE">
              <w:rPr>
                <w:rFonts w:ascii="Calibri Light" w:eastAsia="Calibri Light" w:hAnsi="Calibri Light" w:cs="Calibri Light"/>
                <w:b/>
                <w:bCs/>
                <w:color w:val="000000" w:themeColor="text1"/>
                <w:sz w:val="16"/>
                <w:szCs w:val="16"/>
              </w:rPr>
              <w:t>Year 9</w:t>
            </w:r>
          </w:p>
          <w:p w14:paraId="0E3EA541" w14:textId="77777777"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t>Topics</w:t>
            </w:r>
            <w:r w:rsidRPr="0DD427AE">
              <w:rPr>
                <w:rStyle w:val="normaltextrun"/>
                <w:rFonts w:ascii="Calibri Light" w:eastAsia="Calibri Light" w:hAnsi="Calibri Light" w:cs="Calibri Light"/>
                <w:color w:val="000000" w:themeColor="text1"/>
                <w:sz w:val="16"/>
                <w:szCs w:val="16"/>
              </w:rPr>
              <w:t xml:space="preserve">: </w:t>
            </w:r>
          </w:p>
          <w:p w14:paraId="14566EE8" w14:textId="4185D78D" w:rsidR="00CA18A0" w:rsidRDefault="00817DC2" w:rsidP="00B84AB1">
            <w:pPr>
              <w:rPr>
                <w:rFonts w:ascii="Calibri Light" w:eastAsia="Calibri Light" w:hAnsi="Calibri Light" w:cs="Calibri Light"/>
                <w:color w:val="000000" w:themeColor="text1"/>
                <w:sz w:val="16"/>
                <w:szCs w:val="16"/>
              </w:rPr>
            </w:pPr>
            <w:r>
              <w:rPr>
                <w:rStyle w:val="normaltextrun"/>
              </w:rPr>
              <w:t>UK Issues</w:t>
            </w:r>
          </w:p>
          <w:p w14:paraId="52E967E9" w14:textId="77777777" w:rsidR="00CA18A0" w:rsidRDefault="00CA18A0" w:rsidP="00B84AB1">
            <w:pPr>
              <w:rPr>
                <w:rFonts w:ascii="Calibri Light" w:eastAsia="Calibri Light" w:hAnsi="Calibri Light" w:cs="Calibri Light"/>
                <w:color w:val="000000" w:themeColor="text1"/>
                <w:sz w:val="16"/>
                <w:szCs w:val="16"/>
              </w:rPr>
            </w:pPr>
          </w:p>
          <w:p w14:paraId="5F44473C" w14:textId="77777777"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t>Key concepts</w:t>
            </w:r>
            <w:r w:rsidRPr="0DD427AE">
              <w:rPr>
                <w:rStyle w:val="normaltextrun"/>
                <w:rFonts w:ascii="Calibri Light" w:eastAsia="Calibri Light" w:hAnsi="Calibri Light" w:cs="Calibri Light"/>
                <w:color w:val="000000" w:themeColor="text1"/>
                <w:sz w:val="16"/>
                <w:szCs w:val="16"/>
              </w:rPr>
              <w:t>:</w:t>
            </w:r>
          </w:p>
          <w:p w14:paraId="1787A689" w14:textId="20A0A9D2" w:rsidR="006F4492" w:rsidRPr="006F4492" w:rsidRDefault="006F4492" w:rsidP="006F4492">
            <w:pPr>
              <w:pStyle w:val="ListParagraph"/>
              <w:numPr>
                <w:ilvl w:val="0"/>
                <w:numId w:val="22"/>
              </w:numPr>
              <w:rPr>
                <w:rFonts w:ascii="Calibri Light" w:eastAsia="Calibri Light" w:hAnsi="Calibri Light" w:cs="Calibri Light"/>
                <w:color w:val="000000" w:themeColor="text1"/>
                <w:sz w:val="16"/>
                <w:szCs w:val="16"/>
              </w:rPr>
            </w:pPr>
            <w:r w:rsidRPr="006F4492">
              <w:rPr>
                <w:rFonts w:ascii="Calibri Light" w:eastAsia="Calibri Light" w:hAnsi="Calibri Light" w:cs="Calibri Light"/>
                <w:color w:val="000000" w:themeColor="text1"/>
                <w:sz w:val="16"/>
                <w:szCs w:val="16"/>
              </w:rPr>
              <w:t xml:space="preserve">The UK faces a range of geographical issues, including housing, transport, crime and conflicts over land use. </w:t>
            </w:r>
          </w:p>
          <w:p w14:paraId="4A0C8D37" w14:textId="2EF6B531" w:rsidR="006F4492" w:rsidRPr="006F4492" w:rsidRDefault="006F4492" w:rsidP="006F4492">
            <w:pPr>
              <w:pStyle w:val="ListParagraph"/>
              <w:numPr>
                <w:ilvl w:val="0"/>
                <w:numId w:val="22"/>
              </w:numPr>
              <w:rPr>
                <w:rFonts w:ascii="Calibri Light" w:eastAsia="Calibri Light" w:hAnsi="Calibri Light" w:cs="Calibri Light"/>
                <w:color w:val="000000" w:themeColor="text1"/>
                <w:sz w:val="16"/>
                <w:szCs w:val="16"/>
              </w:rPr>
            </w:pPr>
            <w:r w:rsidRPr="006F4492">
              <w:rPr>
                <w:rFonts w:ascii="Calibri Light" w:eastAsia="Calibri Light" w:hAnsi="Calibri Light" w:cs="Calibri Light"/>
                <w:color w:val="000000" w:themeColor="text1"/>
                <w:sz w:val="16"/>
                <w:szCs w:val="16"/>
              </w:rPr>
              <w:lastRenderedPageBreak/>
              <w:t xml:space="preserve">Conflicts arise from both physical and human factors, involving different stakeholders with contrasting views. </w:t>
            </w:r>
          </w:p>
          <w:p w14:paraId="5E9260B4" w14:textId="764A64B4" w:rsidR="006F4492" w:rsidRPr="006F4492" w:rsidRDefault="006F4492" w:rsidP="006F4492">
            <w:pPr>
              <w:pStyle w:val="ListParagraph"/>
              <w:numPr>
                <w:ilvl w:val="0"/>
                <w:numId w:val="22"/>
              </w:numPr>
              <w:rPr>
                <w:rFonts w:ascii="Calibri Light" w:eastAsia="Calibri Light" w:hAnsi="Calibri Light" w:cs="Calibri Light"/>
                <w:color w:val="000000" w:themeColor="text1"/>
                <w:sz w:val="16"/>
                <w:szCs w:val="16"/>
              </w:rPr>
            </w:pPr>
            <w:r w:rsidRPr="006F4492">
              <w:rPr>
                <w:rFonts w:ascii="Calibri Light" w:eastAsia="Calibri Light" w:hAnsi="Calibri Light" w:cs="Calibri Light"/>
                <w:color w:val="000000" w:themeColor="text1"/>
                <w:sz w:val="16"/>
                <w:szCs w:val="16"/>
              </w:rPr>
              <w:t xml:space="preserve">Knowledge of national parks, infrastructure development and the use of GIS to identify patterns such as crime hotspots. </w:t>
            </w:r>
          </w:p>
          <w:p w14:paraId="3094BE8C" w14:textId="145E52A4" w:rsidR="006F4492" w:rsidRPr="006F4492" w:rsidRDefault="006F4492" w:rsidP="006F4492">
            <w:pPr>
              <w:pStyle w:val="ListParagraph"/>
              <w:numPr>
                <w:ilvl w:val="0"/>
                <w:numId w:val="22"/>
              </w:numPr>
              <w:rPr>
                <w:rFonts w:ascii="Calibri Light" w:eastAsia="Calibri Light" w:hAnsi="Calibri Light" w:cs="Calibri Light"/>
                <w:color w:val="000000" w:themeColor="text1"/>
                <w:sz w:val="16"/>
                <w:szCs w:val="16"/>
              </w:rPr>
            </w:pPr>
            <w:r w:rsidRPr="006F4492">
              <w:rPr>
                <w:rFonts w:ascii="Calibri Light" w:eastAsia="Calibri Light" w:hAnsi="Calibri Light" w:cs="Calibri Light"/>
                <w:color w:val="000000" w:themeColor="text1"/>
                <w:sz w:val="16"/>
                <w:szCs w:val="16"/>
              </w:rPr>
              <w:t xml:space="preserve">Understanding impacts of conflict at local and national scales and differing viewpoints on issues such as transport and land use. </w:t>
            </w:r>
          </w:p>
          <w:p w14:paraId="555EBC94" w14:textId="346233AE" w:rsidR="006F4492" w:rsidRPr="006F4492" w:rsidRDefault="006F4492" w:rsidP="006F4492">
            <w:pPr>
              <w:pStyle w:val="ListParagraph"/>
              <w:numPr>
                <w:ilvl w:val="0"/>
                <w:numId w:val="22"/>
              </w:numPr>
              <w:rPr>
                <w:rFonts w:ascii="Calibri Light" w:eastAsia="Calibri Light" w:hAnsi="Calibri Light" w:cs="Calibri Light"/>
                <w:color w:val="000000" w:themeColor="text1"/>
                <w:sz w:val="16"/>
                <w:szCs w:val="16"/>
              </w:rPr>
            </w:pPr>
            <w:r w:rsidRPr="006F4492">
              <w:rPr>
                <w:rFonts w:ascii="Calibri Light" w:eastAsia="Calibri Light" w:hAnsi="Calibri Light" w:cs="Calibri Light"/>
                <w:color w:val="000000" w:themeColor="text1"/>
                <w:sz w:val="16"/>
                <w:szCs w:val="16"/>
              </w:rPr>
              <w:t>Skills: interpret maps, GIS and data (graphs, charts), analyse patterns, and develop written and verbal evaluations using evidence.</w:t>
            </w:r>
          </w:p>
          <w:p w14:paraId="60218092" w14:textId="77777777" w:rsidR="00CA18A0" w:rsidRDefault="00CA18A0" w:rsidP="00B84AB1">
            <w:pPr>
              <w:rPr>
                <w:rFonts w:ascii="Calibri Light" w:eastAsia="Calibri Light" w:hAnsi="Calibri Light" w:cs="Calibri Light"/>
                <w:color w:val="000000" w:themeColor="text1"/>
                <w:sz w:val="16"/>
                <w:szCs w:val="16"/>
              </w:rPr>
            </w:pPr>
          </w:p>
          <w:p w14:paraId="004E594E" w14:textId="77777777"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t>Assessment:</w:t>
            </w:r>
          </w:p>
          <w:p w14:paraId="143463CB" w14:textId="77777777" w:rsidR="00817DC2" w:rsidRDefault="00817DC2" w:rsidP="00817DC2">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color w:val="000000" w:themeColor="text1"/>
                <w:sz w:val="16"/>
                <w:szCs w:val="16"/>
              </w:rPr>
              <w:t>Core Questions</w:t>
            </w:r>
          </w:p>
          <w:p w14:paraId="38E527FB" w14:textId="77777777" w:rsidR="00817DC2" w:rsidRPr="00A66E21" w:rsidRDefault="00817DC2" w:rsidP="00817DC2">
            <w:pPr>
              <w:rPr>
                <w:rFonts w:ascii="Calibri Light" w:eastAsia="Calibri Light" w:hAnsi="Calibri Light" w:cs="Calibri Light"/>
                <w:color w:val="000000" w:themeColor="text1"/>
                <w:sz w:val="10"/>
                <w:szCs w:val="10"/>
              </w:rPr>
            </w:pPr>
            <w:r w:rsidRPr="00A66E21">
              <w:rPr>
                <w:rStyle w:val="normaltextrun"/>
                <w:sz w:val="16"/>
                <w:szCs w:val="16"/>
              </w:rPr>
              <w:t>Source interpretation and extended writing</w:t>
            </w:r>
          </w:p>
          <w:p w14:paraId="69271BB9" w14:textId="0D902237" w:rsidR="00CA18A0" w:rsidRDefault="00CA18A0" w:rsidP="00B84AB1">
            <w:pPr>
              <w:rPr>
                <w:rFonts w:ascii="Calibri Light" w:eastAsia="Calibri Light" w:hAnsi="Calibri Light" w:cs="Calibri Light"/>
                <w:color w:val="000000" w:themeColor="text1"/>
                <w:sz w:val="16"/>
                <w:szCs w:val="16"/>
              </w:rPr>
            </w:pPr>
          </w:p>
        </w:tc>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5A0DBC5" w14:textId="1A4FDF4D"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lastRenderedPageBreak/>
              <w:t>Topics</w:t>
            </w:r>
            <w:r w:rsidRPr="0DD427AE">
              <w:rPr>
                <w:rStyle w:val="normaltextrun"/>
                <w:rFonts w:ascii="Calibri Light" w:eastAsia="Calibri Light" w:hAnsi="Calibri Light" w:cs="Calibri Light"/>
                <w:color w:val="000000" w:themeColor="text1"/>
                <w:sz w:val="16"/>
                <w:szCs w:val="16"/>
              </w:rPr>
              <w:t xml:space="preserve">: </w:t>
            </w:r>
          </w:p>
          <w:p w14:paraId="03DB3574" w14:textId="2055CC0F" w:rsidR="00CA18A0" w:rsidRDefault="00350040" w:rsidP="00B84AB1">
            <w:pPr>
              <w:rPr>
                <w:rFonts w:ascii="Calibri Light" w:eastAsia="Calibri Light" w:hAnsi="Calibri Light" w:cs="Calibri Light"/>
                <w:color w:val="000000" w:themeColor="text1"/>
                <w:sz w:val="16"/>
                <w:szCs w:val="16"/>
              </w:rPr>
            </w:pPr>
            <w:r>
              <w:rPr>
                <w:rStyle w:val="normaltextrun"/>
              </w:rPr>
              <w:t>Wild World</w:t>
            </w:r>
          </w:p>
          <w:p w14:paraId="5D805B3B" w14:textId="23ECDDD0" w:rsidR="00CA18A0" w:rsidRDefault="00CA18A0" w:rsidP="00B84AB1">
            <w:pPr>
              <w:rPr>
                <w:rFonts w:ascii="Calibri Light" w:eastAsia="Calibri Light" w:hAnsi="Calibri Light" w:cs="Calibri Light"/>
                <w:color w:val="000000" w:themeColor="text1"/>
                <w:sz w:val="16"/>
                <w:szCs w:val="16"/>
              </w:rPr>
            </w:pPr>
          </w:p>
          <w:p w14:paraId="3F9D8E3E" w14:textId="39FCE907"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t>Key concepts</w:t>
            </w:r>
            <w:r w:rsidRPr="0DD427AE">
              <w:rPr>
                <w:rStyle w:val="normaltextrun"/>
                <w:rFonts w:ascii="Calibri Light" w:eastAsia="Calibri Light" w:hAnsi="Calibri Light" w:cs="Calibri Light"/>
                <w:color w:val="000000" w:themeColor="text1"/>
                <w:sz w:val="16"/>
                <w:szCs w:val="16"/>
              </w:rPr>
              <w:t>:</w:t>
            </w:r>
          </w:p>
          <w:p w14:paraId="1D2FF63A" w14:textId="4BE705B7" w:rsidR="00350040" w:rsidRPr="00350040" w:rsidRDefault="00350040" w:rsidP="00350040">
            <w:pPr>
              <w:pStyle w:val="ListParagraph"/>
              <w:numPr>
                <w:ilvl w:val="0"/>
                <w:numId w:val="22"/>
              </w:numPr>
              <w:rPr>
                <w:rFonts w:ascii="Calibri Light" w:eastAsia="Calibri Light" w:hAnsi="Calibri Light" w:cs="Calibri Light"/>
                <w:color w:val="000000" w:themeColor="text1"/>
                <w:sz w:val="16"/>
                <w:szCs w:val="16"/>
              </w:rPr>
            </w:pPr>
            <w:r w:rsidRPr="00350040">
              <w:rPr>
                <w:rFonts w:ascii="Calibri Light" w:eastAsia="Calibri Light" w:hAnsi="Calibri Light" w:cs="Calibri Light"/>
                <w:color w:val="000000" w:themeColor="text1"/>
                <w:sz w:val="16"/>
                <w:szCs w:val="16"/>
              </w:rPr>
              <w:t xml:space="preserve">Natural hazards result from physical processes, including tectonic activity and extreme weather. </w:t>
            </w:r>
          </w:p>
          <w:p w14:paraId="5405D7E6" w14:textId="56AD9732" w:rsidR="00350040" w:rsidRPr="00350040" w:rsidRDefault="00350040" w:rsidP="00350040">
            <w:pPr>
              <w:pStyle w:val="ListParagraph"/>
              <w:numPr>
                <w:ilvl w:val="0"/>
                <w:numId w:val="22"/>
              </w:numPr>
              <w:rPr>
                <w:rFonts w:ascii="Calibri Light" w:eastAsia="Calibri Light" w:hAnsi="Calibri Light" w:cs="Calibri Light"/>
                <w:color w:val="000000" w:themeColor="text1"/>
                <w:sz w:val="16"/>
                <w:szCs w:val="16"/>
              </w:rPr>
            </w:pPr>
            <w:r w:rsidRPr="00350040">
              <w:rPr>
                <w:rFonts w:ascii="Calibri Light" w:eastAsia="Calibri Light" w:hAnsi="Calibri Light" w:cs="Calibri Light"/>
                <w:color w:val="000000" w:themeColor="text1"/>
                <w:sz w:val="16"/>
                <w:szCs w:val="16"/>
              </w:rPr>
              <w:t xml:space="preserve">Knowledge of different hazards (earthquakes, volcanoes, tsunamis, </w:t>
            </w:r>
            <w:r w:rsidRPr="00350040">
              <w:rPr>
                <w:rFonts w:ascii="Calibri Light" w:eastAsia="Calibri Light" w:hAnsi="Calibri Light" w:cs="Calibri Light"/>
                <w:color w:val="000000" w:themeColor="text1"/>
                <w:sz w:val="16"/>
                <w:szCs w:val="16"/>
              </w:rPr>
              <w:lastRenderedPageBreak/>
              <w:t xml:space="preserve">tropical storms) and the structure of the Earth and plate tectonics. </w:t>
            </w:r>
          </w:p>
          <w:p w14:paraId="7F3881AB" w14:textId="3205D21C" w:rsidR="00350040" w:rsidRPr="00350040" w:rsidRDefault="00350040" w:rsidP="00350040">
            <w:pPr>
              <w:pStyle w:val="ListParagraph"/>
              <w:numPr>
                <w:ilvl w:val="0"/>
                <w:numId w:val="22"/>
              </w:numPr>
              <w:rPr>
                <w:rFonts w:ascii="Calibri Light" w:eastAsia="Calibri Light" w:hAnsi="Calibri Light" w:cs="Calibri Light"/>
                <w:color w:val="000000" w:themeColor="text1"/>
                <w:sz w:val="16"/>
                <w:szCs w:val="16"/>
              </w:rPr>
            </w:pPr>
            <w:r w:rsidRPr="00350040">
              <w:rPr>
                <w:rFonts w:ascii="Calibri Light" w:eastAsia="Calibri Light" w:hAnsi="Calibri Light" w:cs="Calibri Light"/>
                <w:color w:val="000000" w:themeColor="text1"/>
                <w:sz w:val="16"/>
                <w:szCs w:val="16"/>
              </w:rPr>
              <w:t xml:space="preserve">Understanding how plate movement, convection currents and atmospheric conditions create hazards. </w:t>
            </w:r>
          </w:p>
          <w:p w14:paraId="35D38BA3" w14:textId="49B779A0" w:rsidR="00350040" w:rsidRPr="00350040" w:rsidRDefault="00350040" w:rsidP="00350040">
            <w:pPr>
              <w:pStyle w:val="ListParagraph"/>
              <w:numPr>
                <w:ilvl w:val="0"/>
                <w:numId w:val="22"/>
              </w:numPr>
              <w:rPr>
                <w:rFonts w:ascii="Calibri Light" w:eastAsia="Calibri Light" w:hAnsi="Calibri Light" w:cs="Calibri Light"/>
                <w:color w:val="000000" w:themeColor="text1"/>
                <w:sz w:val="16"/>
                <w:szCs w:val="16"/>
              </w:rPr>
            </w:pPr>
            <w:r w:rsidRPr="00350040">
              <w:rPr>
                <w:rFonts w:ascii="Calibri Light" w:eastAsia="Calibri Light" w:hAnsi="Calibri Light" w:cs="Calibri Light"/>
                <w:color w:val="000000" w:themeColor="text1"/>
                <w:sz w:val="16"/>
                <w:szCs w:val="16"/>
              </w:rPr>
              <w:t xml:space="preserve">Awareness of where hazards occur globally and why. </w:t>
            </w:r>
          </w:p>
          <w:p w14:paraId="0FA0B247" w14:textId="0399D31E" w:rsidR="00350040" w:rsidRPr="00350040" w:rsidRDefault="00350040" w:rsidP="00350040">
            <w:pPr>
              <w:pStyle w:val="ListParagraph"/>
              <w:numPr>
                <w:ilvl w:val="0"/>
                <w:numId w:val="22"/>
              </w:numPr>
              <w:rPr>
                <w:rFonts w:ascii="Calibri Light" w:eastAsia="Calibri Light" w:hAnsi="Calibri Light" w:cs="Calibri Light"/>
                <w:color w:val="000000" w:themeColor="text1"/>
                <w:sz w:val="16"/>
                <w:szCs w:val="16"/>
              </w:rPr>
            </w:pPr>
            <w:r w:rsidRPr="00350040">
              <w:rPr>
                <w:rFonts w:ascii="Calibri Light" w:eastAsia="Calibri Light" w:hAnsi="Calibri Light" w:cs="Calibri Light"/>
                <w:color w:val="000000" w:themeColor="text1"/>
                <w:sz w:val="16"/>
                <w:szCs w:val="16"/>
              </w:rPr>
              <w:t xml:space="preserve">Use of case studies (e.g. Mount St Helens, Kobe, Sichuan, Japan 2011, Typhoon Haiyan) to understand causes, impacts and responses. </w:t>
            </w:r>
          </w:p>
          <w:p w14:paraId="22E3FAE7" w14:textId="2169A78A" w:rsidR="00350040" w:rsidRPr="00350040" w:rsidRDefault="00350040" w:rsidP="00350040">
            <w:pPr>
              <w:pStyle w:val="ListParagraph"/>
              <w:numPr>
                <w:ilvl w:val="0"/>
                <w:numId w:val="22"/>
              </w:numPr>
              <w:rPr>
                <w:rFonts w:ascii="Calibri Light" w:eastAsia="Calibri Light" w:hAnsi="Calibri Light" w:cs="Calibri Light"/>
                <w:color w:val="000000" w:themeColor="text1"/>
                <w:sz w:val="16"/>
                <w:szCs w:val="16"/>
              </w:rPr>
            </w:pPr>
            <w:r w:rsidRPr="00350040">
              <w:rPr>
                <w:rFonts w:ascii="Calibri Light" w:eastAsia="Calibri Light" w:hAnsi="Calibri Light" w:cs="Calibri Light"/>
                <w:color w:val="000000" w:themeColor="text1"/>
                <w:sz w:val="16"/>
                <w:szCs w:val="16"/>
              </w:rPr>
              <w:t xml:space="preserve">Understanding how development affects hazard impacts and responses, and ways to reduce risk. </w:t>
            </w:r>
          </w:p>
          <w:p w14:paraId="1F1D30BC" w14:textId="3FB79F10" w:rsidR="00350040" w:rsidRPr="00350040" w:rsidRDefault="00350040" w:rsidP="00350040">
            <w:pPr>
              <w:pStyle w:val="ListParagraph"/>
              <w:numPr>
                <w:ilvl w:val="0"/>
                <w:numId w:val="22"/>
              </w:numPr>
              <w:rPr>
                <w:rFonts w:ascii="Calibri Light" w:eastAsia="Calibri Light" w:hAnsi="Calibri Light" w:cs="Calibri Light"/>
                <w:color w:val="000000" w:themeColor="text1"/>
                <w:sz w:val="16"/>
                <w:szCs w:val="16"/>
              </w:rPr>
            </w:pPr>
            <w:r w:rsidRPr="00350040">
              <w:rPr>
                <w:rFonts w:ascii="Calibri Light" w:eastAsia="Calibri Light" w:hAnsi="Calibri Light" w:cs="Calibri Light"/>
                <w:color w:val="000000" w:themeColor="text1"/>
                <w:sz w:val="16"/>
                <w:szCs w:val="16"/>
              </w:rPr>
              <w:t>Skills: interpret maps and sources, analyse data, summarise information, and construct written explanations, judgements and evaluations.</w:t>
            </w:r>
          </w:p>
          <w:p w14:paraId="48112134" w14:textId="68F4398F" w:rsidR="00CA18A0" w:rsidRDefault="00CA18A0" w:rsidP="00B84AB1">
            <w:pPr>
              <w:rPr>
                <w:rFonts w:ascii="Calibri Light" w:eastAsia="Calibri Light" w:hAnsi="Calibri Light" w:cs="Calibri Light"/>
                <w:color w:val="000000" w:themeColor="text1"/>
                <w:sz w:val="16"/>
                <w:szCs w:val="16"/>
              </w:rPr>
            </w:pPr>
          </w:p>
          <w:p w14:paraId="63C9FAF0" w14:textId="1E51F2E0"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t>Assessment:</w:t>
            </w:r>
          </w:p>
          <w:p w14:paraId="399CBBEE" w14:textId="77777777" w:rsidR="00817DC2" w:rsidRDefault="00817DC2" w:rsidP="00817DC2">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color w:val="000000" w:themeColor="text1"/>
                <w:sz w:val="16"/>
                <w:szCs w:val="16"/>
              </w:rPr>
              <w:t>Core Questions</w:t>
            </w:r>
          </w:p>
          <w:p w14:paraId="4CE26D75" w14:textId="77777777" w:rsidR="00817DC2" w:rsidRPr="00A66E21" w:rsidRDefault="00817DC2" w:rsidP="00817DC2">
            <w:pPr>
              <w:rPr>
                <w:rFonts w:ascii="Calibri Light" w:eastAsia="Calibri Light" w:hAnsi="Calibri Light" w:cs="Calibri Light"/>
                <w:color w:val="000000" w:themeColor="text1"/>
                <w:sz w:val="10"/>
                <w:szCs w:val="10"/>
              </w:rPr>
            </w:pPr>
            <w:r w:rsidRPr="00A66E21">
              <w:rPr>
                <w:rStyle w:val="normaltextrun"/>
                <w:sz w:val="16"/>
                <w:szCs w:val="16"/>
              </w:rPr>
              <w:t>Source interpretation and extended writing</w:t>
            </w:r>
          </w:p>
          <w:p w14:paraId="12F5E733" w14:textId="5739E0D4" w:rsidR="00CA18A0" w:rsidRDefault="00CA18A0" w:rsidP="00B84AB1">
            <w:pPr>
              <w:rPr>
                <w:rFonts w:ascii="Calibri Light" w:eastAsia="Calibri Light" w:hAnsi="Calibri Light" w:cs="Calibri Light"/>
                <w:color w:val="000000" w:themeColor="text1"/>
                <w:sz w:val="16"/>
                <w:szCs w:val="16"/>
              </w:rPr>
            </w:pPr>
          </w:p>
        </w:tc>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73EF6C4" w14:textId="0E91F4B2"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lastRenderedPageBreak/>
              <w:t>Topics</w:t>
            </w:r>
            <w:r w:rsidRPr="0DD427AE">
              <w:rPr>
                <w:rStyle w:val="normaltextrun"/>
                <w:rFonts w:ascii="Calibri Light" w:eastAsia="Calibri Light" w:hAnsi="Calibri Light" w:cs="Calibri Light"/>
                <w:color w:val="000000" w:themeColor="text1"/>
                <w:sz w:val="16"/>
                <w:szCs w:val="16"/>
              </w:rPr>
              <w:t xml:space="preserve">: </w:t>
            </w:r>
          </w:p>
          <w:p w14:paraId="4AF2B7FD" w14:textId="2217058C" w:rsidR="00CA18A0" w:rsidRDefault="00350040" w:rsidP="00B84AB1">
            <w:pPr>
              <w:rPr>
                <w:rFonts w:ascii="Calibri Light" w:eastAsia="Calibri Light" w:hAnsi="Calibri Light" w:cs="Calibri Light"/>
                <w:color w:val="000000" w:themeColor="text1"/>
                <w:sz w:val="16"/>
                <w:szCs w:val="16"/>
              </w:rPr>
            </w:pPr>
            <w:r>
              <w:rPr>
                <w:rStyle w:val="normaltextrun"/>
              </w:rPr>
              <w:t>Geo</w:t>
            </w:r>
            <w:r w:rsidR="000C5F23">
              <w:rPr>
                <w:rStyle w:val="normaltextrun"/>
              </w:rPr>
              <w:t>politics</w:t>
            </w:r>
          </w:p>
          <w:p w14:paraId="4CA03A21" w14:textId="6772D812" w:rsidR="00CA18A0" w:rsidRDefault="00CA18A0" w:rsidP="00B84AB1">
            <w:pPr>
              <w:rPr>
                <w:rFonts w:ascii="Calibri Light" w:eastAsia="Calibri Light" w:hAnsi="Calibri Light" w:cs="Calibri Light"/>
                <w:color w:val="000000" w:themeColor="text1"/>
                <w:sz w:val="16"/>
                <w:szCs w:val="16"/>
              </w:rPr>
            </w:pPr>
          </w:p>
          <w:p w14:paraId="594B951E" w14:textId="019D77D0"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t>Key concepts</w:t>
            </w:r>
            <w:r w:rsidRPr="0DD427AE">
              <w:rPr>
                <w:rStyle w:val="normaltextrun"/>
                <w:rFonts w:ascii="Calibri Light" w:eastAsia="Calibri Light" w:hAnsi="Calibri Light" w:cs="Calibri Light"/>
                <w:color w:val="000000" w:themeColor="text1"/>
                <w:sz w:val="16"/>
                <w:szCs w:val="16"/>
              </w:rPr>
              <w:t>:</w:t>
            </w:r>
          </w:p>
          <w:p w14:paraId="569A570E" w14:textId="2B7E08FB" w:rsidR="005B51F0" w:rsidRPr="005B51F0" w:rsidRDefault="005B51F0" w:rsidP="005B51F0">
            <w:pPr>
              <w:pStyle w:val="ListParagraph"/>
              <w:numPr>
                <w:ilvl w:val="0"/>
                <w:numId w:val="22"/>
              </w:numPr>
              <w:rPr>
                <w:rFonts w:ascii="Calibri Light" w:eastAsia="Calibri Light" w:hAnsi="Calibri Light" w:cs="Calibri Light"/>
                <w:color w:val="000000" w:themeColor="text1"/>
                <w:sz w:val="16"/>
                <w:szCs w:val="16"/>
              </w:rPr>
            </w:pPr>
            <w:r w:rsidRPr="005B51F0">
              <w:rPr>
                <w:rFonts w:ascii="Calibri Light" w:eastAsia="Calibri Light" w:hAnsi="Calibri Light" w:cs="Calibri Light"/>
                <w:color w:val="000000" w:themeColor="text1"/>
                <w:sz w:val="16"/>
                <w:szCs w:val="16"/>
              </w:rPr>
              <w:t xml:space="preserve">Conflict occurs at different scales (local, national, global) and can be classified in various ways. </w:t>
            </w:r>
          </w:p>
          <w:p w14:paraId="7A0A93EA" w14:textId="6CFAE3A1" w:rsidR="005B51F0" w:rsidRPr="005B51F0" w:rsidRDefault="005B51F0" w:rsidP="005B51F0">
            <w:pPr>
              <w:pStyle w:val="ListParagraph"/>
              <w:numPr>
                <w:ilvl w:val="0"/>
                <w:numId w:val="22"/>
              </w:numPr>
              <w:rPr>
                <w:rFonts w:ascii="Calibri Light" w:eastAsia="Calibri Light" w:hAnsi="Calibri Light" w:cs="Calibri Light"/>
                <w:color w:val="000000" w:themeColor="text1"/>
                <w:sz w:val="16"/>
                <w:szCs w:val="16"/>
              </w:rPr>
            </w:pPr>
            <w:r w:rsidRPr="005B51F0">
              <w:rPr>
                <w:rFonts w:ascii="Calibri Light" w:eastAsia="Calibri Light" w:hAnsi="Calibri Light" w:cs="Calibri Light"/>
                <w:color w:val="000000" w:themeColor="text1"/>
                <w:sz w:val="16"/>
                <w:szCs w:val="16"/>
              </w:rPr>
              <w:t xml:space="preserve">Physical and human factors contribute to global conflicts, including over resources such as water. </w:t>
            </w:r>
          </w:p>
          <w:p w14:paraId="02D9846D" w14:textId="4C507D9C" w:rsidR="005B51F0" w:rsidRPr="005B51F0" w:rsidRDefault="005B51F0" w:rsidP="005B51F0">
            <w:pPr>
              <w:pStyle w:val="ListParagraph"/>
              <w:numPr>
                <w:ilvl w:val="0"/>
                <w:numId w:val="22"/>
              </w:numPr>
              <w:rPr>
                <w:rFonts w:ascii="Calibri Light" w:eastAsia="Calibri Light" w:hAnsi="Calibri Light" w:cs="Calibri Light"/>
                <w:color w:val="000000" w:themeColor="text1"/>
                <w:sz w:val="16"/>
                <w:szCs w:val="16"/>
              </w:rPr>
            </w:pPr>
            <w:r w:rsidRPr="005B51F0">
              <w:rPr>
                <w:rFonts w:ascii="Calibri Light" w:eastAsia="Calibri Light" w:hAnsi="Calibri Light" w:cs="Calibri Light"/>
                <w:color w:val="000000" w:themeColor="text1"/>
                <w:sz w:val="16"/>
                <w:szCs w:val="16"/>
              </w:rPr>
              <w:lastRenderedPageBreak/>
              <w:t xml:space="preserve">Knowledge of global issues and case studies such as the </w:t>
            </w:r>
            <w:proofErr w:type="spellStart"/>
            <w:r w:rsidRPr="005B51F0">
              <w:rPr>
                <w:rFonts w:ascii="Calibri Light" w:eastAsia="Calibri Light" w:hAnsi="Calibri Light" w:cs="Calibri Light"/>
                <w:color w:val="000000" w:themeColor="text1"/>
                <w:sz w:val="16"/>
                <w:szCs w:val="16"/>
              </w:rPr>
              <w:t>Ilisu</w:t>
            </w:r>
            <w:proofErr w:type="spellEnd"/>
            <w:r w:rsidRPr="005B51F0">
              <w:rPr>
                <w:rFonts w:ascii="Calibri Light" w:eastAsia="Calibri Light" w:hAnsi="Calibri Light" w:cs="Calibri Light"/>
                <w:color w:val="000000" w:themeColor="text1"/>
                <w:sz w:val="16"/>
                <w:szCs w:val="16"/>
              </w:rPr>
              <w:t xml:space="preserve"> Dam. </w:t>
            </w:r>
          </w:p>
          <w:p w14:paraId="6DBA0C5B" w14:textId="2A0EAFE3" w:rsidR="005B51F0" w:rsidRPr="005B51F0" w:rsidRDefault="005B51F0" w:rsidP="005B51F0">
            <w:pPr>
              <w:pStyle w:val="ListParagraph"/>
              <w:numPr>
                <w:ilvl w:val="0"/>
                <w:numId w:val="22"/>
              </w:numPr>
              <w:rPr>
                <w:rFonts w:ascii="Calibri Light" w:eastAsia="Calibri Light" w:hAnsi="Calibri Light" w:cs="Calibri Light"/>
                <w:color w:val="000000" w:themeColor="text1"/>
                <w:sz w:val="16"/>
                <w:szCs w:val="16"/>
              </w:rPr>
            </w:pPr>
            <w:r w:rsidRPr="005B51F0">
              <w:rPr>
                <w:rFonts w:ascii="Calibri Light" w:eastAsia="Calibri Light" w:hAnsi="Calibri Light" w:cs="Calibri Light"/>
                <w:color w:val="000000" w:themeColor="text1"/>
                <w:sz w:val="16"/>
                <w:szCs w:val="16"/>
              </w:rPr>
              <w:t xml:space="preserve">Understanding impacts of conflict and reasons for international involvement. </w:t>
            </w:r>
          </w:p>
          <w:p w14:paraId="1578F932" w14:textId="398C4E9D" w:rsidR="005B51F0" w:rsidRPr="005B51F0" w:rsidRDefault="005B51F0" w:rsidP="005B51F0">
            <w:pPr>
              <w:pStyle w:val="ListParagraph"/>
              <w:numPr>
                <w:ilvl w:val="0"/>
                <w:numId w:val="22"/>
              </w:numPr>
              <w:rPr>
                <w:rFonts w:ascii="Calibri Light" w:eastAsia="Calibri Light" w:hAnsi="Calibri Light" w:cs="Calibri Light"/>
                <w:color w:val="000000" w:themeColor="text1"/>
                <w:sz w:val="16"/>
                <w:szCs w:val="16"/>
              </w:rPr>
            </w:pPr>
            <w:r w:rsidRPr="005B51F0">
              <w:rPr>
                <w:rFonts w:ascii="Calibri Light" w:eastAsia="Calibri Light" w:hAnsi="Calibri Light" w:cs="Calibri Light"/>
                <w:color w:val="000000" w:themeColor="text1"/>
                <w:sz w:val="16"/>
                <w:szCs w:val="16"/>
              </w:rPr>
              <w:t xml:space="preserve">Awareness of differing viewpoints and debates surrounding resource use and conflict. </w:t>
            </w:r>
          </w:p>
          <w:p w14:paraId="5CFCC090" w14:textId="03D3A1CF" w:rsidR="005B51F0" w:rsidRDefault="005B51F0" w:rsidP="005B51F0">
            <w:pPr>
              <w:pStyle w:val="ListParagraph"/>
              <w:numPr>
                <w:ilvl w:val="0"/>
                <w:numId w:val="22"/>
              </w:numPr>
              <w:rPr>
                <w:rFonts w:ascii="Calibri Light" w:eastAsia="Calibri Light" w:hAnsi="Calibri Light" w:cs="Calibri Light"/>
                <w:color w:val="000000" w:themeColor="text1"/>
                <w:sz w:val="16"/>
                <w:szCs w:val="16"/>
              </w:rPr>
            </w:pPr>
            <w:r w:rsidRPr="005B51F0">
              <w:rPr>
                <w:rFonts w:ascii="Calibri Light" w:eastAsia="Calibri Light" w:hAnsi="Calibri Light" w:cs="Calibri Light"/>
                <w:color w:val="000000" w:themeColor="text1"/>
                <w:sz w:val="16"/>
                <w:szCs w:val="16"/>
              </w:rPr>
              <w:t>Skills: interpret maps and data (graphs, charts), analyse patterns, and develop written and verbal explanations and evaluations using evidence.</w:t>
            </w:r>
          </w:p>
          <w:p w14:paraId="70FE2797" w14:textId="1747742A" w:rsidR="005B51F0" w:rsidRPr="005B51F0" w:rsidRDefault="005B51F0" w:rsidP="005B51F0">
            <w:pPr>
              <w:pStyle w:val="ListParagraph"/>
              <w:numPr>
                <w:ilvl w:val="0"/>
                <w:numId w:val="22"/>
              </w:numPr>
              <w:rPr>
                <w:rFonts w:ascii="Calibri Light" w:eastAsia="Calibri Light" w:hAnsi="Calibri Light" w:cs="Calibri Light"/>
                <w:color w:val="000000" w:themeColor="text1"/>
                <w:sz w:val="16"/>
                <w:szCs w:val="16"/>
              </w:rPr>
            </w:pPr>
            <w:r>
              <w:rPr>
                <w:rFonts w:ascii="Calibri Light" w:eastAsia="Calibri Light" w:hAnsi="Calibri Light" w:cs="Calibri Light"/>
                <w:color w:val="000000" w:themeColor="text1"/>
                <w:sz w:val="16"/>
                <w:szCs w:val="16"/>
              </w:rPr>
              <w:t>Bring in up to date case studies</w:t>
            </w:r>
            <w:r w:rsidR="007D1DC0">
              <w:rPr>
                <w:rFonts w:ascii="Calibri Light" w:eastAsia="Calibri Light" w:hAnsi="Calibri Light" w:cs="Calibri Light"/>
                <w:color w:val="000000" w:themeColor="text1"/>
                <w:sz w:val="16"/>
                <w:szCs w:val="16"/>
              </w:rPr>
              <w:t xml:space="preserve"> and apply knowledge and understanding to these.</w:t>
            </w:r>
          </w:p>
          <w:p w14:paraId="62031C94" w14:textId="1CC48058" w:rsidR="00CA18A0" w:rsidRDefault="00CA18A0" w:rsidP="00B84AB1">
            <w:pPr>
              <w:rPr>
                <w:rFonts w:ascii="Calibri Light" w:eastAsia="Calibri Light" w:hAnsi="Calibri Light" w:cs="Calibri Light"/>
                <w:color w:val="000000" w:themeColor="text1"/>
                <w:sz w:val="16"/>
                <w:szCs w:val="16"/>
              </w:rPr>
            </w:pPr>
          </w:p>
          <w:p w14:paraId="3E7FA486" w14:textId="69BEC1FC"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t>Assessment:</w:t>
            </w:r>
          </w:p>
          <w:p w14:paraId="56353BC5" w14:textId="77777777" w:rsidR="00817DC2" w:rsidRDefault="00817DC2" w:rsidP="00817DC2">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color w:val="000000" w:themeColor="text1"/>
                <w:sz w:val="16"/>
                <w:szCs w:val="16"/>
              </w:rPr>
              <w:t>Core Questions</w:t>
            </w:r>
          </w:p>
          <w:p w14:paraId="5342CBEF" w14:textId="77777777" w:rsidR="00817DC2" w:rsidRPr="00A66E21" w:rsidRDefault="00817DC2" w:rsidP="00817DC2">
            <w:pPr>
              <w:rPr>
                <w:rFonts w:ascii="Calibri Light" w:eastAsia="Calibri Light" w:hAnsi="Calibri Light" w:cs="Calibri Light"/>
                <w:color w:val="000000" w:themeColor="text1"/>
                <w:sz w:val="10"/>
                <w:szCs w:val="10"/>
              </w:rPr>
            </w:pPr>
            <w:r w:rsidRPr="00A66E21">
              <w:rPr>
                <w:rStyle w:val="normaltextrun"/>
                <w:sz w:val="16"/>
                <w:szCs w:val="16"/>
              </w:rPr>
              <w:t>Source interpretation and extended writing</w:t>
            </w:r>
          </w:p>
          <w:p w14:paraId="6C445E97" w14:textId="74D5DB2D" w:rsidR="00CA18A0" w:rsidRDefault="00CA18A0" w:rsidP="00B84AB1">
            <w:pPr>
              <w:rPr>
                <w:rFonts w:ascii="Calibri Light" w:eastAsia="Calibri Light" w:hAnsi="Calibri Light" w:cs="Calibri Light"/>
                <w:color w:val="000000" w:themeColor="text1"/>
                <w:sz w:val="16"/>
                <w:szCs w:val="16"/>
              </w:rPr>
            </w:pPr>
          </w:p>
        </w:tc>
        <w:tc>
          <w:tcPr>
            <w:tcW w:w="302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53EE83F" w14:textId="5A297413"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lastRenderedPageBreak/>
              <w:t>Topics</w:t>
            </w:r>
            <w:r w:rsidRPr="0DD427AE">
              <w:rPr>
                <w:rStyle w:val="normaltextrun"/>
                <w:rFonts w:ascii="Calibri Light" w:eastAsia="Calibri Light" w:hAnsi="Calibri Light" w:cs="Calibri Light"/>
                <w:color w:val="000000" w:themeColor="text1"/>
                <w:sz w:val="16"/>
                <w:szCs w:val="16"/>
              </w:rPr>
              <w:t xml:space="preserve">: </w:t>
            </w:r>
          </w:p>
          <w:p w14:paraId="42FEB6CE" w14:textId="30ACD285"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color w:val="000000" w:themeColor="text1"/>
                <w:sz w:val="16"/>
                <w:szCs w:val="16"/>
              </w:rPr>
              <w:t>Type here</w:t>
            </w:r>
          </w:p>
          <w:p w14:paraId="2D4C3184" w14:textId="14277E3A" w:rsidR="00CA18A0" w:rsidRDefault="00CA18A0" w:rsidP="00B84AB1">
            <w:pPr>
              <w:rPr>
                <w:rFonts w:ascii="Calibri Light" w:eastAsia="Calibri Light" w:hAnsi="Calibri Light" w:cs="Calibri Light"/>
                <w:color w:val="000000" w:themeColor="text1"/>
                <w:sz w:val="16"/>
                <w:szCs w:val="16"/>
              </w:rPr>
            </w:pPr>
          </w:p>
          <w:p w14:paraId="2E2577BB" w14:textId="57D8F65F"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t>Key concepts</w:t>
            </w:r>
            <w:r w:rsidRPr="0DD427AE">
              <w:rPr>
                <w:rStyle w:val="normaltextrun"/>
                <w:rFonts w:ascii="Calibri Light" w:eastAsia="Calibri Light" w:hAnsi="Calibri Light" w:cs="Calibri Light"/>
                <w:color w:val="000000" w:themeColor="text1"/>
                <w:sz w:val="16"/>
                <w:szCs w:val="16"/>
              </w:rPr>
              <w:t>:</w:t>
            </w:r>
          </w:p>
          <w:p w14:paraId="1C5F2170" w14:textId="54CB9139" w:rsidR="003D7B96" w:rsidRPr="003D7B96" w:rsidRDefault="003D7B96" w:rsidP="003D7B96">
            <w:pPr>
              <w:pStyle w:val="ListParagraph"/>
              <w:numPr>
                <w:ilvl w:val="0"/>
                <w:numId w:val="22"/>
              </w:numPr>
              <w:rPr>
                <w:rFonts w:ascii="Calibri Light" w:eastAsia="Calibri Light" w:hAnsi="Calibri Light" w:cs="Calibri Light"/>
                <w:color w:val="000000" w:themeColor="text1"/>
                <w:sz w:val="16"/>
                <w:szCs w:val="16"/>
              </w:rPr>
            </w:pPr>
            <w:r w:rsidRPr="003D7B96">
              <w:rPr>
                <w:rFonts w:ascii="Calibri Light" w:eastAsia="Calibri Light" w:hAnsi="Calibri Light" w:cs="Calibri Light"/>
                <w:color w:val="000000" w:themeColor="text1"/>
                <w:sz w:val="16"/>
                <w:szCs w:val="16"/>
              </w:rPr>
              <w:t xml:space="preserve">Ecosystems and biomes vary globally, with distinct physical characteristics (e.g. rainforest, polar, tundra). </w:t>
            </w:r>
          </w:p>
          <w:p w14:paraId="08928B4D" w14:textId="1FB9B059" w:rsidR="003D7B96" w:rsidRPr="003D7B96" w:rsidRDefault="003D7B96" w:rsidP="003D7B96">
            <w:pPr>
              <w:pStyle w:val="ListParagraph"/>
              <w:numPr>
                <w:ilvl w:val="0"/>
                <w:numId w:val="22"/>
              </w:numPr>
              <w:rPr>
                <w:rFonts w:ascii="Calibri Light" w:eastAsia="Calibri Light" w:hAnsi="Calibri Light" w:cs="Calibri Light"/>
                <w:color w:val="000000" w:themeColor="text1"/>
                <w:sz w:val="16"/>
                <w:szCs w:val="16"/>
              </w:rPr>
            </w:pPr>
            <w:r w:rsidRPr="003D7B96">
              <w:rPr>
                <w:rFonts w:ascii="Calibri Light" w:eastAsia="Calibri Light" w:hAnsi="Calibri Light" w:cs="Calibri Light"/>
                <w:color w:val="000000" w:themeColor="text1"/>
                <w:sz w:val="16"/>
                <w:szCs w:val="16"/>
              </w:rPr>
              <w:t xml:space="preserve">Knowledge of ecosystem structure, biome distribution, </w:t>
            </w:r>
            <w:r w:rsidRPr="003D7B96">
              <w:rPr>
                <w:rFonts w:ascii="Calibri Light" w:eastAsia="Calibri Light" w:hAnsi="Calibri Light" w:cs="Calibri Light"/>
                <w:color w:val="000000" w:themeColor="text1"/>
                <w:sz w:val="16"/>
                <w:szCs w:val="16"/>
              </w:rPr>
              <w:lastRenderedPageBreak/>
              <w:t xml:space="preserve">and key features of tropical and cold environments. </w:t>
            </w:r>
          </w:p>
          <w:p w14:paraId="78F6B2A1" w14:textId="7E21C644" w:rsidR="003D7B96" w:rsidRPr="003D7B96" w:rsidRDefault="003D7B96" w:rsidP="003D7B96">
            <w:pPr>
              <w:pStyle w:val="ListParagraph"/>
              <w:numPr>
                <w:ilvl w:val="0"/>
                <w:numId w:val="22"/>
              </w:numPr>
              <w:rPr>
                <w:rFonts w:ascii="Calibri Light" w:eastAsia="Calibri Light" w:hAnsi="Calibri Light" w:cs="Calibri Light"/>
                <w:color w:val="000000" w:themeColor="text1"/>
                <w:sz w:val="16"/>
                <w:szCs w:val="16"/>
              </w:rPr>
            </w:pPr>
            <w:r w:rsidRPr="003D7B96">
              <w:rPr>
                <w:rFonts w:ascii="Calibri Light" w:eastAsia="Calibri Light" w:hAnsi="Calibri Light" w:cs="Calibri Light"/>
                <w:color w:val="000000" w:themeColor="text1"/>
                <w:sz w:val="16"/>
                <w:szCs w:val="16"/>
              </w:rPr>
              <w:t xml:space="preserve">Understanding of how climate and global atmospheric circulation influence biome location. </w:t>
            </w:r>
          </w:p>
          <w:p w14:paraId="2B2FCA64" w14:textId="7A2430B9" w:rsidR="003D7B96" w:rsidRPr="003D7B96" w:rsidRDefault="003D7B96" w:rsidP="003D7B96">
            <w:pPr>
              <w:pStyle w:val="ListParagraph"/>
              <w:numPr>
                <w:ilvl w:val="0"/>
                <w:numId w:val="22"/>
              </w:numPr>
              <w:rPr>
                <w:rFonts w:ascii="Calibri Light" w:eastAsia="Calibri Light" w:hAnsi="Calibri Light" w:cs="Calibri Light"/>
                <w:color w:val="000000" w:themeColor="text1"/>
                <w:sz w:val="16"/>
                <w:szCs w:val="16"/>
              </w:rPr>
            </w:pPr>
            <w:r w:rsidRPr="003D7B96">
              <w:rPr>
                <w:rFonts w:ascii="Calibri Light" w:eastAsia="Calibri Light" w:hAnsi="Calibri Light" w:cs="Calibri Light"/>
                <w:color w:val="000000" w:themeColor="text1"/>
                <w:sz w:val="16"/>
                <w:szCs w:val="16"/>
              </w:rPr>
              <w:t xml:space="preserve">Awareness of opportunities and challenges in rainforest and </w:t>
            </w:r>
            <w:r w:rsidRPr="003D7B96">
              <w:rPr>
                <w:rFonts w:ascii="Calibri Light" w:eastAsia="Calibri Light" w:hAnsi="Calibri Light" w:cs="Calibri Light"/>
                <w:color w:val="000000" w:themeColor="text1"/>
                <w:sz w:val="16"/>
                <w:szCs w:val="16"/>
              </w:rPr>
              <w:t xml:space="preserve">deciduous woodland </w:t>
            </w:r>
            <w:r w:rsidRPr="003D7B96">
              <w:rPr>
                <w:rFonts w:ascii="Calibri Light" w:eastAsia="Calibri Light" w:hAnsi="Calibri Light" w:cs="Calibri Light"/>
                <w:color w:val="000000" w:themeColor="text1"/>
                <w:sz w:val="16"/>
                <w:szCs w:val="16"/>
              </w:rPr>
              <w:t xml:space="preserve">environments, and how they are managed. </w:t>
            </w:r>
          </w:p>
          <w:p w14:paraId="63743A90" w14:textId="7ACE2E18" w:rsidR="003D7B96" w:rsidRPr="003D7B96" w:rsidRDefault="003D7B96" w:rsidP="003D7B96">
            <w:pPr>
              <w:pStyle w:val="ListParagraph"/>
              <w:numPr>
                <w:ilvl w:val="0"/>
                <w:numId w:val="22"/>
              </w:numPr>
              <w:rPr>
                <w:rFonts w:ascii="Calibri Light" w:eastAsia="Calibri Light" w:hAnsi="Calibri Light" w:cs="Calibri Light"/>
                <w:color w:val="000000" w:themeColor="text1"/>
                <w:sz w:val="16"/>
                <w:szCs w:val="16"/>
              </w:rPr>
            </w:pPr>
            <w:r w:rsidRPr="003D7B96">
              <w:rPr>
                <w:rFonts w:ascii="Calibri Light" w:eastAsia="Calibri Light" w:hAnsi="Calibri Light" w:cs="Calibri Light"/>
                <w:color w:val="000000" w:themeColor="text1"/>
                <w:sz w:val="16"/>
                <w:szCs w:val="16"/>
              </w:rPr>
              <w:t>Skills: interpret maps and data (graphs, charts), analyse patterns, and develop written and verbal explanations and evaluations.</w:t>
            </w:r>
          </w:p>
          <w:p w14:paraId="43F402D4" w14:textId="097C2B52" w:rsidR="00CA18A0" w:rsidRDefault="00CA18A0" w:rsidP="00B84AB1">
            <w:pPr>
              <w:rPr>
                <w:rFonts w:ascii="Calibri Light" w:eastAsia="Calibri Light" w:hAnsi="Calibri Light" w:cs="Calibri Light"/>
                <w:color w:val="000000" w:themeColor="text1"/>
                <w:sz w:val="16"/>
                <w:szCs w:val="16"/>
              </w:rPr>
            </w:pPr>
          </w:p>
          <w:p w14:paraId="10C69C30" w14:textId="2307759B"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b/>
                <w:bCs/>
                <w:color w:val="000000" w:themeColor="text1"/>
                <w:sz w:val="16"/>
                <w:szCs w:val="16"/>
              </w:rPr>
              <w:t>Assessment:</w:t>
            </w:r>
          </w:p>
          <w:p w14:paraId="59780654" w14:textId="34C43662" w:rsidR="00CA18A0" w:rsidRDefault="00CA18A0" w:rsidP="00B84AB1">
            <w:pPr>
              <w:rPr>
                <w:rFonts w:ascii="Calibri Light" w:eastAsia="Calibri Light" w:hAnsi="Calibri Light" w:cs="Calibri Light"/>
                <w:color w:val="000000" w:themeColor="text1"/>
                <w:sz w:val="16"/>
                <w:szCs w:val="16"/>
              </w:rPr>
            </w:pPr>
            <w:r w:rsidRPr="0DD427AE">
              <w:rPr>
                <w:rStyle w:val="normaltextrun"/>
                <w:rFonts w:ascii="Calibri Light" w:eastAsia="Calibri Light" w:hAnsi="Calibri Light" w:cs="Calibri Light"/>
                <w:color w:val="000000" w:themeColor="text1"/>
                <w:sz w:val="16"/>
                <w:szCs w:val="16"/>
              </w:rPr>
              <w:t>Core Questions</w:t>
            </w:r>
          </w:p>
          <w:p w14:paraId="60AE05EF" w14:textId="77777777" w:rsidR="004A69F8" w:rsidRPr="00717CA5" w:rsidRDefault="004A69F8" w:rsidP="004A69F8">
            <w:pPr>
              <w:rPr>
                <w:rFonts w:ascii="Calibri Light" w:eastAsia="Calibri Light" w:hAnsi="Calibri Light" w:cs="Calibri Light"/>
                <w:color w:val="000000" w:themeColor="text1"/>
                <w:sz w:val="6"/>
                <w:szCs w:val="6"/>
              </w:rPr>
            </w:pPr>
            <w:r>
              <w:rPr>
                <w:rStyle w:val="normaltextrun"/>
                <w:sz w:val="18"/>
                <w:szCs w:val="18"/>
              </w:rPr>
              <w:t>Extended writing linked to fieldwork</w:t>
            </w:r>
          </w:p>
          <w:p w14:paraId="0BB72694" w14:textId="3ED0BB5B" w:rsidR="00CA18A0" w:rsidRDefault="00CA18A0" w:rsidP="00B84AB1">
            <w:pPr>
              <w:rPr>
                <w:rFonts w:ascii="Calibri Light" w:eastAsia="Calibri Light" w:hAnsi="Calibri Light" w:cs="Calibri Light"/>
                <w:color w:val="000000" w:themeColor="text1"/>
                <w:sz w:val="16"/>
                <w:szCs w:val="16"/>
              </w:rPr>
            </w:pPr>
          </w:p>
        </w:tc>
      </w:tr>
    </w:tbl>
    <w:p w14:paraId="601BF960" w14:textId="3DFE97A0" w:rsidR="00D82AA9" w:rsidRDefault="00D82AA9"/>
    <w:p w14:paraId="79F2C581" w14:textId="612AAA69" w:rsidR="001D4698" w:rsidRDefault="001D4698"/>
    <w:p w14:paraId="5059FC09" w14:textId="0368EBE8" w:rsidR="008049F3" w:rsidRDefault="008049F3" w:rsidP="00F85823">
      <w:pPr>
        <w:pStyle w:val="Heading1"/>
      </w:pPr>
    </w:p>
    <w:p w14:paraId="247B9671" w14:textId="6590615B" w:rsidR="004470B5" w:rsidRDefault="004470B5" w:rsidP="62A10337"/>
    <w:p w14:paraId="1EF905B9" w14:textId="46BD6F5F" w:rsidR="0041675A" w:rsidRDefault="0041675A" w:rsidP="62A10337"/>
    <w:p w14:paraId="4BB68004" w14:textId="7AA9A373" w:rsidR="00BF17AF" w:rsidRDefault="00BF17AF" w:rsidP="62A10337"/>
    <w:p w14:paraId="6F96183B" w14:textId="537C73A7" w:rsidR="00BF17AF" w:rsidRDefault="00BF17AF" w:rsidP="62A10337"/>
    <w:sectPr w:rsidR="00BF17AF" w:rsidSect="00F85823">
      <w:head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7C00C" w14:textId="77777777" w:rsidR="00EA15EA" w:rsidRDefault="00EA15EA" w:rsidP="00F85823">
      <w:pPr>
        <w:spacing w:after="0" w:line="240" w:lineRule="auto"/>
      </w:pPr>
      <w:r>
        <w:separator/>
      </w:r>
    </w:p>
  </w:endnote>
  <w:endnote w:type="continuationSeparator" w:id="0">
    <w:p w14:paraId="188AE9D2" w14:textId="77777777" w:rsidR="00EA15EA" w:rsidRDefault="00EA15EA" w:rsidP="00F85823">
      <w:pPr>
        <w:spacing w:after="0" w:line="240" w:lineRule="auto"/>
      </w:pPr>
      <w:r>
        <w:continuationSeparator/>
      </w:r>
    </w:p>
  </w:endnote>
  <w:endnote w:type="continuationNotice" w:id="1">
    <w:p w14:paraId="331AFBF6" w14:textId="77777777" w:rsidR="00EA15EA" w:rsidRDefault="00EA15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58B74" w14:textId="77777777" w:rsidR="00EA15EA" w:rsidRDefault="00EA15EA" w:rsidP="00F85823">
      <w:pPr>
        <w:spacing w:after="0" w:line="240" w:lineRule="auto"/>
      </w:pPr>
      <w:r>
        <w:separator/>
      </w:r>
    </w:p>
  </w:footnote>
  <w:footnote w:type="continuationSeparator" w:id="0">
    <w:p w14:paraId="4E8252C2" w14:textId="77777777" w:rsidR="00EA15EA" w:rsidRDefault="00EA15EA" w:rsidP="00F85823">
      <w:pPr>
        <w:spacing w:after="0" w:line="240" w:lineRule="auto"/>
      </w:pPr>
      <w:r>
        <w:continuationSeparator/>
      </w:r>
    </w:p>
  </w:footnote>
  <w:footnote w:type="continuationNotice" w:id="1">
    <w:p w14:paraId="3CD3209B" w14:textId="77777777" w:rsidR="00EA15EA" w:rsidRDefault="00EA15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A3E85" w14:textId="6EF0E7F8" w:rsidR="00691D0A" w:rsidRDefault="002C2068">
    <w:pPr>
      <w:pStyle w:val="Header"/>
    </w:pPr>
    <w:r>
      <w:t>Geography</w:t>
    </w:r>
    <w:r w:rsidR="00F85823">
      <w:t xml:space="preserve"> Curriculum Content 202</w:t>
    </w:r>
    <w:r w:rsidR="00992874">
      <w:t>6</w:t>
    </w:r>
    <w:r w:rsidR="00F85823">
      <w:t>-2</w:t>
    </w:r>
    <w:r w:rsidR="00992874">
      <w:t>7</w:t>
    </w:r>
  </w:p>
  <w:p w14:paraId="35DCDA19" w14:textId="77777777" w:rsidR="00F85823" w:rsidRDefault="00F858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11D6"/>
    <w:multiLevelType w:val="hybridMultilevel"/>
    <w:tmpl w:val="E56AA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1" w15:restartNumberingAfterBreak="0">
    <w:nsid w:val="045E2717"/>
    <w:multiLevelType w:val="multilevel"/>
    <w:tmpl w:val="C07CD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34E3A"/>
    <w:multiLevelType w:val="multilevel"/>
    <w:tmpl w:val="92C64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D4E3E"/>
    <w:multiLevelType w:val="multilevel"/>
    <w:tmpl w:val="C8EC9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7268D7"/>
    <w:multiLevelType w:val="hybridMultilevel"/>
    <w:tmpl w:val="9724D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6F655B"/>
    <w:multiLevelType w:val="multilevel"/>
    <w:tmpl w:val="5CF24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CA08EC"/>
    <w:multiLevelType w:val="multilevel"/>
    <w:tmpl w:val="0406C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8A5606"/>
    <w:multiLevelType w:val="hybridMultilevel"/>
    <w:tmpl w:val="E684E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E50290"/>
    <w:multiLevelType w:val="multilevel"/>
    <w:tmpl w:val="D766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5D34EB"/>
    <w:multiLevelType w:val="hybridMultilevel"/>
    <w:tmpl w:val="D6620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F4156F"/>
    <w:multiLevelType w:val="hybridMultilevel"/>
    <w:tmpl w:val="F3C8D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773F67"/>
    <w:multiLevelType w:val="hybridMultilevel"/>
    <w:tmpl w:val="3BE2C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545825"/>
    <w:multiLevelType w:val="multilevel"/>
    <w:tmpl w:val="A032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076FAC"/>
    <w:multiLevelType w:val="multilevel"/>
    <w:tmpl w:val="F6D6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8919B3"/>
    <w:multiLevelType w:val="hybridMultilevel"/>
    <w:tmpl w:val="41107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2779E0"/>
    <w:multiLevelType w:val="multilevel"/>
    <w:tmpl w:val="CDD86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3F1049"/>
    <w:multiLevelType w:val="hybridMultilevel"/>
    <w:tmpl w:val="0AB63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095914"/>
    <w:multiLevelType w:val="hybridMultilevel"/>
    <w:tmpl w:val="3432E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6C38C6"/>
    <w:multiLevelType w:val="multilevel"/>
    <w:tmpl w:val="825A2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E756B3"/>
    <w:multiLevelType w:val="hybridMultilevel"/>
    <w:tmpl w:val="B9C41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5E19E9"/>
    <w:multiLevelType w:val="hybridMultilevel"/>
    <w:tmpl w:val="53484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A02147"/>
    <w:multiLevelType w:val="multilevel"/>
    <w:tmpl w:val="BD504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8E3318"/>
    <w:multiLevelType w:val="multilevel"/>
    <w:tmpl w:val="CE66D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A90F1E"/>
    <w:multiLevelType w:val="hybridMultilevel"/>
    <w:tmpl w:val="42B80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78098D"/>
    <w:multiLevelType w:val="hybridMultilevel"/>
    <w:tmpl w:val="3CDE8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FA789B"/>
    <w:multiLevelType w:val="hybridMultilevel"/>
    <w:tmpl w:val="320C6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E80B6B"/>
    <w:multiLevelType w:val="multilevel"/>
    <w:tmpl w:val="52D0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425E18"/>
    <w:multiLevelType w:val="multilevel"/>
    <w:tmpl w:val="F8742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DB0846"/>
    <w:multiLevelType w:val="hybridMultilevel"/>
    <w:tmpl w:val="14962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421F98"/>
    <w:multiLevelType w:val="multilevel"/>
    <w:tmpl w:val="76D40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BE0451"/>
    <w:multiLevelType w:val="hybridMultilevel"/>
    <w:tmpl w:val="9E6E8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DF4857"/>
    <w:multiLevelType w:val="hybridMultilevel"/>
    <w:tmpl w:val="E94C9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5959277">
    <w:abstractNumId w:val="18"/>
  </w:num>
  <w:num w:numId="2" w16cid:durableId="1740515796">
    <w:abstractNumId w:val="8"/>
  </w:num>
  <w:num w:numId="3" w16cid:durableId="729840160">
    <w:abstractNumId w:val="0"/>
  </w:num>
  <w:num w:numId="4" w16cid:durableId="78328454">
    <w:abstractNumId w:val="27"/>
  </w:num>
  <w:num w:numId="5" w16cid:durableId="1780638360">
    <w:abstractNumId w:val="6"/>
  </w:num>
  <w:num w:numId="6" w16cid:durableId="536281142">
    <w:abstractNumId w:val="23"/>
  </w:num>
  <w:num w:numId="7" w16cid:durableId="1968244985">
    <w:abstractNumId w:val="21"/>
  </w:num>
  <w:num w:numId="8" w16cid:durableId="458037169">
    <w:abstractNumId w:val="5"/>
  </w:num>
  <w:num w:numId="9" w16cid:durableId="1250774012">
    <w:abstractNumId w:val="1"/>
  </w:num>
  <w:num w:numId="10" w16cid:durableId="1703820955">
    <w:abstractNumId w:val="22"/>
  </w:num>
  <w:num w:numId="11" w16cid:durableId="496186968">
    <w:abstractNumId w:val="2"/>
  </w:num>
  <w:num w:numId="12" w16cid:durableId="1543253744">
    <w:abstractNumId w:val="3"/>
  </w:num>
  <w:num w:numId="13" w16cid:durableId="158425993">
    <w:abstractNumId w:val="25"/>
  </w:num>
  <w:num w:numId="14" w16cid:durableId="1184057459">
    <w:abstractNumId w:val="12"/>
  </w:num>
  <w:num w:numId="15" w16cid:durableId="1265070653">
    <w:abstractNumId w:val="13"/>
  </w:num>
  <w:num w:numId="16" w16cid:durableId="1913732279">
    <w:abstractNumId w:val="26"/>
  </w:num>
  <w:num w:numId="17" w16cid:durableId="1673293086">
    <w:abstractNumId w:val="15"/>
  </w:num>
  <w:num w:numId="18" w16cid:durableId="488520712">
    <w:abstractNumId w:val="29"/>
  </w:num>
  <w:num w:numId="19" w16cid:durableId="1069379408">
    <w:abstractNumId w:val="10"/>
  </w:num>
  <w:num w:numId="20" w16cid:durableId="943197170">
    <w:abstractNumId w:val="30"/>
  </w:num>
  <w:num w:numId="21" w16cid:durableId="1340502987">
    <w:abstractNumId w:val="4"/>
  </w:num>
  <w:num w:numId="22" w16cid:durableId="1250695464">
    <w:abstractNumId w:val="24"/>
  </w:num>
  <w:num w:numId="23" w16cid:durableId="1259564048">
    <w:abstractNumId w:val="28"/>
  </w:num>
  <w:num w:numId="24" w16cid:durableId="1617910617">
    <w:abstractNumId w:val="17"/>
  </w:num>
  <w:num w:numId="25" w16cid:durableId="591738336">
    <w:abstractNumId w:val="9"/>
  </w:num>
  <w:num w:numId="26" w16cid:durableId="219679058">
    <w:abstractNumId w:val="14"/>
  </w:num>
  <w:num w:numId="27" w16cid:durableId="1170170577">
    <w:abstractNumId w:val="19"/>
  </w:num>
  <w:num w:numId="28" w16cid:durableId="751976497">
    <w:abstractNumId w:val="20"/>
  </w:num>
  <w:num w:numId="29" w16cid:durableId="288242753">
    <w:abstractNumId w:val="16"/>
  </w:num>
  <w:num w:numId="30" w16cid:durableId="173155714">
    <w:abstractNumId w:val="7"/>
  </w:num>
  <w:num w:numId="31" w16cid:durableId="451482874">
    <w:abstractNumId w:val="31"/>
  </w:num>
  <w:num w:numId="32" w16cid:durableId="2767616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823"/>
    <w:rsid w:val="00005C7F"/>
    <w:rsid w:val="00005CE3"/>
    <w:rsid w:val="00006B8E"/>
    <w:rsid w:val="00027F91"/>
    <w:rsid w:val="0004114E"/>
    <w:rsid w:val="00082508"/>
    <w:rsid w:val="00091B72"/>
    <w:rsid w:val="0009786A"/>
    <w:rsid w:val="000A401E"/>
    <w:rsid w:val="000B1451"/>
    <w:rsid w:val="000B3881"/>
    <w:rsid w:val="000C5F23"/>
    <w:rsid w:val="000D0E52"/>
    <w:rsid w:val="000D18B3"/>
    <w:rsid w:val="000D6B93"/>
    <w:rsid w:val="001021FC"/>
    <w:rsid w:val="00110697"/>
    <w:rsid w:val="00110B40"/>
    <w:rsid w:val="00112AB5"/>
    <w:rsid w:val="00116B1B"/>
    <w:rsid w:val="0013262B"/>
    <w:rsid w:val="00175A7C"/>
    <w:rsid w:val="00193AFC"/>
    <w:rsid w:val="001A31DA"/>
    <w:rsid w:val="001B2F81"/>
    <w:rsid w:val="001D392B"/>
    <w:rsid w:val="001D4698"/>
    <w:rsid w:val="001E1736"/>
    <w:rsid w:val="001E5DD3"/>
    <w:rsid w:val="001E5EFE"/>
    <w:rsid w:val="001E7E07"/>
    <w:rsid w:val="001F3484"/>
    <w:rsid w:val="001F6903"/>
    <w:rsid w:val="00200FF2"/>
    <w:rsid w:val="00211623"/>
    <w:rsid w:val="0021632D"/>
    <w:rsid w:val="00220859"/>
    <w:rsid w:val="00223BB7"/>
    <w:rsid w:val="00225B87"/>
    <w:rsid w:val="00234AE2"/>
    <w:rsid w:val="0023676F"/>
    <w:rsid w:val="0027626C"/>
    <w:rsid w:val="002810BA"/>
    <w:rsid w:val="00293262"/>
    <w:rsid w:val="002A71A6"/>
    <w:rsid w:val="002B5C1A"/>
    <w:rsid w:val="002C1260"/>
    <w:rsid w:val="002C2068"/>
    <w:rsid w:val="002D179F"/>
    <w:rsid w:val="002D540A"/>
    <w:rsid w:val="002D7C9F"/>
    <w:rsid w:val="002F3AE9"/>
    <w:rsid w:val="003038C9"/>
    <w:rsid w:val="00311C9F"/>
    <w:rsid w:val="00315B44"/>
    <w:rsid w:val="0034233B"/>
    <w:rsid w:val="00347DB1"/>
    <w:rsid w:val="00350040"/>
    <w:rsid w:val="00354003"/>
    <w:rsid w:val="0036362C"/>
    <w:rsid w:val="003C1A34"/>
    <w:rsid w:val="003D7A20"/>
    <w:rsid w:val="003D7B96"/>
    <w:rsid w:val="0041675A"/>
    <w:rsid w:val="00431A6D"/>
    <w:rsid w:val="004470B5"/>
    <w:rsid w:val="00447901"/>
    <w:rsid w:val="00493420"/>
    <w:rsid w:val="004A3586"/>
    <w:rsid w:val="004A69F8"/>
    <w:rsid w:val="004B1A3A"/>
    <w:rsid w:val="004D7DC4"/>
    <w:rsid w:val="00500D7F"/>
    <w:rsid w:val="00502768"/>
    <w:rsid w:val="0050686C"/>
    <w:rsid w:val="005148DC"/>
    <w:rsid w:val="00516217"/>
    <w:rsid w:val="0052734D"/>
    <w:rsid w:val="0055530C"/>
    <w:rsid w:val="00560A76"/>
    <w:rsid w:val="00561BBA"/>
    <w:rsid w:val="00565915"/>
    <w:rsid w:val="0057540F"/>
    <w:rsid w:val="00582E07"/>
    <w:rsid w:val="005864A4"/>
    <w:rsid w:val="00587320"/>
    <w:rsid w:val="00592A3F"/>
    <w:rsid w:val="005A2632"/>
    <w:rsid w:val="005A79D9"/>
    <w:rsid w:val="005B51F0"/>
    <w:rsid w:val="005F188F"/>
    <w:rsid w:val="005F7C67"/>
    <w:rsid w:val="00622CE2"/>
    <w:rsid w:val="0064635F"/>
    <w:rsid w:val="00662C77"/>
    <w:rsid w:val="00675F89"/>
    <w:rsid w:val="006818DB"/>
    <w:rsid w:val="00691D0A"/>
    <w:rsid w:val="0069488B"/>
    <w:rsid w:val="006A649A"/>
    <w:rsid w:val="006B1231"/>
    <w:rsid w:val="006C5721"/>
    <w:rsid w:val="006E704D"/>
    <w:rsid w:val="006F4492"/>
    <w:rsid w:val="0071742E"/>
    <w:rsid w:val="00717CA5"/>
    <w:rsid w:val="007321B3"/>
    <w:rsid w:val="00753B9A"/>
    <w:rsid w:val="00761BE4"/>
    <w:rsid w:val="0076509A"/>
    <w:rsid w:val="0077259D"/>
    <w:rsid w:val="00787680"/>
    <w:rsid w:val="007B3B42"/>
    <w:rsid w:val="007C66A9"/>
    <w:rsid w:val="007D1DC0"/>
    <w:rsid w:val="007D750C"/>
    <w:rsid w:val="007E0109"/>
    <w:rsid w:val="007E2D44"/>
    <w:rsid w:val="007F0E41"/>
    <w:rsid w:val="007F25E3"/>
    <w:rsid w:val="008004EA"/>
    <w:rsid w:val="008036AB"/>
    <w:rsid w:val="008049F3"/>
    <w:rsid w:val="00807B33"/>
    <w:rsid w:val="008101D4"/>
    <w:rsid w:val="00813AE8"/>
    <w:rsid w:val="00817DC2"/>
    <w:rsid w:val="00821B9B"/>
    <w:rsid w:val="00823CFC"/>
    <w:rsid w:val="0083112D"/>
    <w:rsid w:val="0083414E"/>
    <w:rsid w:val="008356CF"/>
    <w:rsid w:val="00842C9E"/>
    <w:rsid w:val="00856B54"/>
    <w:rsid w:val="00871D66"/>
    <w:rsid w:val="00885205"/>
    <w:rsid w:val="0089156C"/>
    <w:rsid w:val="008A5E1B"/>
    <w:rsid w:val="008C2E3F"/>
    <w:rsid w:val="008D20B9"/>
    <w:rsid w:val="008D2A24"/>
    <w:rsid w:val="008D420D"/>
    <w:rsid w:val="008D4901"/>
    <w:rsid w:val="008D7950"/>
    <w:rsid w:val="008E3B5D"/>
    <w:rsid w:val="008F1666"/>
    <w:rsid w:val="008F4FAA"/>
    <w:rsid w:val="009022A1"/>
    <w:rsid w:val="00917914"/>
    <w:rsid w:val="0092138E"/>
    <w:rsid w:val="0093409B"/>
    <w:rsid w:val="00935C2F"/>
    <w:rsid w:val="00973308"/>
    <w:rsid w:val="009866E5"/>
    <w:rsid w:val="00992874"/>
    <w:rsid w:val="009B109A"/>
    <w:rsid w:val="009E006A"/>
    <w:rsid w:val="009F67AB"/>
    <w:rsid w:val="00A05256"/>
    <w:rsid w:val="00A05BE7"/>
    <w:rsid w:val="00A0721E"/>
    <w:rsid w:val="00A3204B"/>
    <w:rsid w:val="00A32251"/>
    <w:rsid w:val="00A32CBF"/>
    <w:rsid w:val="00A32EFC"/>
    <w:rsid w:val="00A363AE"/>
    <w:rsid w:val="00A46395"/>
    <w:rsid w:val="00A66E21"/>
    <w:rsid w:val="00A67AB4"/>
    <w:rsid w:val="00A743D2"/>
    <w:rsid w:val="00A86229"/>
    <w:rsid w:val="00A91FD6"/>
    <w:rsid w:val="00A957AD"/>
    <w:rsid w:val="00A979D6"/>
    <w:rsid w:val="00AA26F0"/>
    <w:rsid w:val="00AF637D"/>
    <w:rsid w:val="00B123E8"/>
    <w:rsid w:val="00B14DE4"/>
    <w:rsid w:val="00B23CC6"/>
    <w:rsid w:val="00B271F3"/>
    <w:rsid w:val="00B34924"/>
    <w:rsid w:val="00B3742C"/>
    <w:rsid w:val="00B47788"/>
    <w:rsid w:val="00B53E2E"/>
    <w:rsid w:val="00B6280D"/>
    <w:rsid w:val="00B628C7"/>
    <w:rsid w:val="00B7083D"/>
    <w:rsid w:val="00B84AB1"/>
    <w:rsid w:val="00BA0875"/>
    <w:rsid w:val="00BA1566"/>
    <w:rsid w:val="00BA24D1"/>
    <w:rsid w:val="00BA51D8"/>
    <w:rsid w:val="00BB49CE"/>
    <w:rsid w:val="00BC4E01"/>
    <w:rsid w:val="00BD0011"/>
    <w:rsid w:val="00BE1023"/>
    <w:rsid w:val="00BE54D1"/>
    <w:rsid w:val="00BF17AF"/>
    <w:rsid w:val="00C02CDE"/>
    <w:rsid w:val="00C33351"/>
    <w:rsid w:val="00C34BE4"/>
    <w:rsid w:val="00C634EA"/>
    <w:rsid w:val="00C64989"/>
    <w:rsid w:val="00C741B9"/>
    <w:rsid w:val="00C74FCE"/>
    <w:rsid w:val="00C77080"/>
    <w:rsid w:val="00C80744"/>
    <w:rsid w:val="00C86F90"/>
    <w:rsid w:val="00CA18A0"/>
    <w:rsid w:val="00CA6CA9"/>
    <w:rsid w:val="00CB1C4F"/>
    <w:rsid w:val="00CC14F7"/>
    <w:rsid w:val="00CD34CA"/>
    <w:rsid w:val="00CD3CCC"/>
    <w:rsid w:val="00CE40EE"/>
    <w:rsid w:val="00CF05C0"/>
    <w:rsid w:val="00CF3C5A"/>
    <w:rsid w:val="00D04A56"/>
    <w:rsid w:val="00D136C0"/>
    <w:rsid w:val="00D205FC"/>
    <w:rsid w:val="00D21E10"/>
    <w:rsid w:val="00D24659"/>
    <w:rsid w:val="00D30BF2"/>
    <w:rsid w:val="00D54929"/>
    <w:rsid w:val="00D82AA9"/>
    <w:rsid w:val="00DB3929"/>
    <w:rsid w:val="00E026C0"/>
    <w:rsid w:val="00E100C3"/>
    <w:rsid w:val="00E1286D"/>
    <w:rsid w:val="00E25033"/>
    <w:rsid w:val="00E257E1"/>
    <w:rsid w:val="00E35FFC"/>
    <w:rsid w:val="00E41F3A"/>
    <w:rsid w:val="00E471C3"/>
    <w:rsid w:val="00E52A25"/>
    <w:rsid w:val="00E6396F"/>
    <w:rsid w:val="00E65E72"/>
    <w:rsid w:val="00E831D0"/>
    <w:rsid w:val="00E8643C"/>
    <w:rsid w:val="00E90102"/>
    <w:rsid w:val="00EA15EA"/>
    <w:rsid w:val="00EB5F13"/>
    <w:rsid w:val="00EF1CA4"/>
    <w:rsid w:val="00F07A3D"/>
    <w:rsid w:val="00F07C54"/>
    <w:rsid w:val="00F10913"/>
    <w:rsid w:val="00F31D94"/>
    <w:rsid w:val="00F4695C"/>
    <w:rsid w:val="00F524A1"/>
    <w:rsid w:val="00F6590F"/>
    <w:rsid w:val="00F77A5D"/>
    <w:rsid w:val="00F85823"/>
    <w:rsid w:val="00F86161"/>
    <w:rsid w:val="00FA732D"/>
    <w:rsid w:val="00FC6A9B"/>
    <w:rsid w:val="00FD49DB"/>
    <w:rsid w:val="00FE3BCF"/>
    <w:rsid w:val="00FE58F3"/>
    <w:rsid w:val="00FF6672"/>
    <w:rsid w:val="01E5A37B"/>
    <w:rsid w:val="03572FBD"/>
    <w:rsid w:val="069E3EAA"/>
    <w:rsid w:val="06C6EF1A"/>
    <w:rsid w:val="0923762D"/>
    <w:rsid w:val="0A940D2C"/>
    <w:rsid w:val="0AA398A2"/>
    <w:rsid w:val="0B4E7AA6"/>
    <w:rsid w:val="0B951BCD"/>
    <w:rsid w:val="0C2FDD8D"/>
    <w:rsid w:val="0DCBADEE"/>
    <w:rsid w:val="0DD427AE"/>
    <w:rsid w:val="0F5606EC"/>
    <w:rsid w:val="0F5A6FB7"/>
    <w:rsid w:val="108989E2"/>
    <w:rsid w:val="112132AF"/>
    <w:rsid w:val="11794BB3"/>
    <w:rsid w:val="1285F6B4"/>
    <w:rsid w:val="128DA7AE"/>
    <w:rsid w:val="12BD0310"/>
    <w:rsid w:val="155E899D"/>
    <w:rsid w:val="1600289B"/>
    <w:rsid w:val="16D35CA5"/>
    <w:rsid w:val="172FBB81"/>
    <w:rsid w:val="1902FD99"/>
    <w:rsid w:val="192F4AE2"/>
    <w:rsid w:val="1A0ADCD6"/>
    <w:rsid w:val="1C040551"/>
    <w:rsid w:val="1C6A1F8B"/>
    <w:rsid w:val="1C76447D"/>
    <w:rsid w:val="1C8CCDA3"/>
    <w:rsid w:val="1CE5ADCD"/>
    <w:rsid w:val="1E4823FE"/>
    <w:rsid w:val="1E820639"/>
    <w:rsid w:val="1FEC765C"/>
    <w:rsid w:val="21F40D10"/>
    <w:rsid w:val="224A2097"/>
    <w:rsid w:val="228CBEDF"/>
    <w:rsid w:val="22E04B7C"/>
    <w:rsid w:val="25764F3C"/>
    <w:rsid w:val="2806180F"/>
    <w:rsid w:val="28634E94"/>
    <w:rsid w:val="29009D90"/>
    <w:rsid w:val="291AFA82"/>
    <w:rsid w:val="29FF1EF5"/>
    <w:rsid w:val="2A255AFF"/>
    <w:rsid w:val="2B9AEF56"/>
    <w:rsid w:val="2DD54348"/>
    <w:rsid w:val="2F681D82"/>
    <w:rsid w:val="2FB152B9"/>
    <w:rsid w:val="324130F7"/>
    <w:rsid w:val="32B3B3A7"/>
    <w:rsid w:val="32DD815E"/>
    <w:rsid w:val="34600CF3"/>
    <w:rsid w:val="3574F884"/>
    <w:rsid w:val="35E2061D"/>
    <w:rsid w:val="36DD1E4F"/>
    <w:rsid w:val="36E08969"/>
    <w:rsid w:val="38AC9946"/>
    <w:rsid w:val="39BE59EA"/>
    <w:rsid w:val="3E18D2F6"/>
    <w:rsid w:val="3EE58203"/>
    <w:rsid w:val="3FCC2E62"/>
    <w:rsid w:val="42682644"/>
    <w:rsid w:val="4468EE1A"/>
    <w:rsid w:val="46D23C72"/>
    <w:rsid w:val="4798BE84"/>
    <w:rsid w:val="49F849BC"/>
    <w:rsid w:val="4A13B38B"/>
    <w:rsid w:val="4C55A889"/>
    <w:rsid w:val="4F8D494B"/>
    <w:rsid w:val="5015AAE9"/>
    <w:rsid w:val="50B54CA8"/>
    <w:rsid w:val="54B844D1"/>
    <w:rsid w:val="551AF2CC"/>
    <w:rsid w:val="55D31F2D"/>
    <w:rsid w:val="590B96DB"/>
    <w:rsid w:val="5C4983EE"/>
    <w:rsid w:val="5CA7DAC6"/>
    <w:rsid w:val="5D69659D"/>
    <w:rsid w:val="5DE5544F"/>
    <w:rsid w:val="5E2A37AD"/>
    <w:rsid w:val="5F8124B0"/>
    <w:rsid w:val="62338874"/>
    <w:rsid w:val="623CD6C0"/>
    <w:rsid w:val="62A10337"/>
    <w:rsid w:val="63D8A721"/>
    <w:rsid w:val="656AA12B"/>
    <w:rsid w:val="67EFA186"/>
    <w:rsid w:val="6835BC5F"/>
    <w:rsid w:val="6B6A146D"/>
    <w:rsid w:val="6DBA031A"/>
    <w:rsid w:val="6E6EA51C"/>
    <w:rsid w:val="6F0D7D43"/>
    <w:rsid w:val="6F4D9745"/>
    <w:rsid w:val="721557FB"/>
    <w:rsid w:val="7304F224"/>
    <w:rsid w:val="7459D3E0"/>
    <w:rsid w:val="75624EED"/>
    <w:rsid w:val="77F60707"/>
    <w:rsid w:val="7C824DB5"/>
    <w:rsid w:val="7DA118DD"/>
    <w:rsid w:val="7E7047C7"/>
    <w:rsid w:val="7F166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EFF7D"/>
  <w15:chartTrackingRefBased/>
  <w15:docId w15:val="{7145344F-2BEB-490A-891D-A8FC53D6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823"/>
  </w:style>
  <w:style w:type="paragraph" w:styleId="Heading1">
    <w:name w:val="heading 1"/>
    <w:basedOn w:val="Normal"/>
    <w:next w:val="Normal"/>
    <w:link w:val="Heading1Char"/>
    <w:uiPriority w:val="9"/>
    <w:qFormat/>
    <w:rsid w:val="00F858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15B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15B4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823"/>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F858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5823"/>
  </w:style>
  <w:style w:type="paragraph" w:styleId="Footer">
    <w:name w:val="footer"/>
    <w:basedOn w:val="Normal"/>
    <w:link w:val="FooterChar"/>
    <w:uiPriority w:val="99"/>
    <w:unhideWhenUsed/>
    <w:rsid w:val="00F858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5823"/>
  </w:style>
  <w:style w:type="table" w:styleId="TableGrid">
    <w:name w:val="Table Grid"/>
    <w:basedOn w:val="TableNormal"/>
    <w:uiPriority w:val="39"/>
    <w:rsid w:val="00F85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831D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E831D0"/>
  </w:style>
  <w:style w:type="character" w:customStyle="1" w:styleId="eop">
    <w:name w:val="eop"/>
    <w:basedOn w:val="DefaultParagraphFont"/>
    <w:rsid w:val="00E831D0"/>
  </w:style>
  <w:style w:type="paragraph" w:styleId="ListParagraph">
    <w:name w:val="List Paragraph"/>
    <w:basedOn w:val="Normal"/>
    <w:uiPriority w:val="34"/>
    <w:qFormat/>
    <w:rsid w:val="001D4698"/>
    <w:pPr>
      <w:ind w:left="720"/>
      <w:contextualSpacing/>
    </w:pPr>
  </w:style>
  <w:style w:type="paragraph" w:styleId="NormalWeb">
    <w:name w:val="Normal (Web)"/>
    <w:basedOn w:val="Normal"/>
    <w:uiPriority w:val="99"/>
    <w:semiHidden/>
    <w:unhideWhenUsed/>
    <w:rsid w:val="005F188F"/>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315B44"/>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315B44"/>
    <w:rPr>
      <w:color w:val="0563C1" w:themeColor="hyperlink"/>
      <w:u w:val="single"/>
    </w:rPr>
  </w:style>
  <w:style w:type="character" w:styleId="UnresolvedMention">
    <w:name w:val="Unresolved Mention"/>
    <w:basedOn w:val="DefaultParagraphFont"/>
    <w:uiPriority w:val="99"/>
    <w:semiHidden/>
    <w:unhideWhenUsed/>
    <w:rsid w:val="00315B44"/>
    <w:rPr>
      <w:color w:val="605E5C"/>
      <w:shd w:val="clear" w:color="auto" w:fill="E1DFDD"/>
    </w:rPr>
  </w:style>
  <w:style w:type="character" w:customStyle="1" w:styleId="Heading2Char">
    <w:name w:val="Heading 2 Char"/>
    <w:basedOn w:val="DefaultParagraphFont"/>
    <w:link w:val="Heading2"/>
    <w:uiPriority w:val="9"/>
    <w:semiHidden/>
    <w:rsid w:val="00315B4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7633">
      <w:bodyDiv w:val="1"/>
      <w:marLeft w:val="0"/>
      <w:marRight w:val="0"/>
      <w:marTop w:val="0"/>
      <w:marBottom w:val="0"/>
      <w:divBdr>
        <w:top w:val="none" w:sz="0" w:space="0" w:color="auto"/>
        <w:left w:val="none" w:sz="0" w:space="0" w:color="auto"/>
        <w:bottom w:val="none" w:sz="0" w:space="0" w:color="auto"/>
        <w:right w:val="none" w:sz="0" w:space="0" w:color="auto"/>
      </w:divBdr>
    </w:div>
    <w:div w:id="19357022">
      <w:bodyDiv w:val="1"/>
      <w:marLeft w:val="0"/>
      <w:marRight w:val="0"/>
      <w:marTop w:val="0"/>
      <w:marBottom w:val="0"/>
      <w:divBdr>
        <w:top w:val="none" w:sz="0" w:space="0" w:color="auto"/>
        <w:left w:val="none" w:sz="0" w:space="0" w:color="auto"/>
        <w:bottom w:val="none" w:sz="0" w:space="0" w:color="auto"/>
        <w:right w:val="none" w:sz="0" w:space="0" w:color="auto"/>
      </w:divBdr>
    </w:div>
    <w:div w:id="29961360">
      <w:bodyDiv w:val="1"/>
      <w:marLeft w:val="0"/>
      <w:marRight w:val="0"/>
      <w:marTop w:val="0"/>
      <w:marBottom w:val="0"/>
      <w:divBdr>
        <w:top w:val="none" w:sz="0" w:space="0" w:color="auto"/>
        <w:left w:val="none" w:sz="0" w:space="0" w:color="auto"/>
        <w:bottom w:val="none" w:sz="0" w:space="0" w:color="auto"/>
        <w:right w:val="none" w:sz="0" w:space="0" w:color="auto"/>
      </w:divBdr>
    </w:div>
    <w:div w:id="47074933">
      <w:bodyDiv w:val="1"/>
      <w:marLeft w:val="0"/>
      <w:marRight w:val="0"/>
      <w:marTop w:val="0"/>
      <w:marBottom w:val="0"/>
      <w:divBdr>
        <w:top w:val="none" w:sz="0" w:space="0" w:color="auto"/>
        <w:left w:val="none" w:sz="0" w:space="0" w:color="auto"/>
        <w:bottom w:val="none" w:sz="0" w:space="0" w:color="auto"/>
        <w:right w:val="none" w:sz="0" w:space="0" w:color="auto"/>
      </w:divBdr>
      <w:divsChild>
        <w:div w:id="981151833">
          <w:marLeft w:val="0"/>
          <w:marRight w:val="0"/>
          <w:marTop w:val="0"/>
          <w:marBottom w:val="0"/>
          <w:divBdr>
            <w:top w:val="none" w:sz="0" w:space="0" w:color="auto"/>
            <w:left w:val="none" w:sz="0" w:space="0" w:color="auto"/>
            <w:bottom w:val="none" w:sz="0" w:space="0" w:color="auto"/>
            <w:right w:val="none" w:sz="0" w:space="0" w:color="auto"/>
          </w:divBdr>
        </w:div>
        <w:div w:id="1647272364">
          <w:marLeft w:val="0"/>
          <w:marRight w:val="0"/>
          <w:marTop w:val="0"/>
          <w:marBottom w:val="0"/>
          <w:divBdr>
            <w:top w:val="none" w:sz="0" w:space="0" w:color="auto"/>
            <w:left w:val="none" w:sz="0" w:space="0" w:color="auto"/>
            <w:bottom w:val="none" w:sz="0" w:space="0" w:color="auto"/>
            <w:right w:val="none" w:sz="0" w:space="0" w:color="auto"/>
          </w:divBdr>
        </w:div>
        <w:div w:id="367217466">
          <w:marLeft w:val="0"/>
          <w:marRight w:val="0"/>
          <w:marTop w:val="0"/>
          <w:marBottom w:val="0"/>
          <w:divBdr>
            <w:top w:val="none" w:sz="0" w:space="0" w:color="auto"/>
            <w:left w:val="none" w:sz="0" w:space="0" w:color="auto"/>
            <w:bottom w:val="none" w:sz="0" w:space="0" w:color="auto"/>
            <w:right w:val="none" w:sz="0" w:space="0" w:color="auto"/>
          </w:divBdr>
        </w:div>
        <w:div w:id="15811285">
          <w:marLeft w:val="0"/>
          <w:marRight w:val="0"/>
          <w:marTop w:val="0"/>
          <w:marBottom w:val="0"/>
          <w:divBdr>
            <w:top w:val="none" w:sz="0" w:space="0" w:color="auto"/>
            <w:left w:val="none" w:sz="0" w:space="0" w:color="auto"/>
            <w:bottom w:val="none" w:sz="0" w:space="0" w:color="auto"/>
            <w:right w:val="none" w:sz="0" w:space="0" w:color="auto"/>
          </w:divBdr>
        </w:div>
        <w:div w:id="69236003">
          <w:marLeft w:val="0"/>
          <w:marRight w:val="0"/>
          <w:marTop w:val="0"/>
          <w:marBottom w:val="0"/>
          <w:divBdr>
            <w:top w:val="none" w:sz="0" w:space="0" w:color="auto"/>
            <w:left w:val="none" w:sz="0" w:space="0" w:color="auto"/>
            <w:bottom w:val="none" w:sz="0" w:space="0" w:color="auto"/>
            <w:right w:val="none" w:sz="0" w:space="0" w:color="auto"/>
          </w:divBdr>
        </w:div>
        <w:div w:id="1796633975">
          <w:marLeft w:val="0"/>
          <w:marRight w:val="0"/>
          <w:marTop w:val="0"/>
          <w:marBottom w:val="0"/>
          <w:divBdr>
            <w:top w:val="none" w:sz="0" w:space="0" w:color="auto"/>
            <w:left w:val="none" w:sz="0" w:space="0" w:color="auto"/>
            <w:bottom w:val="none" w:sz="0" w:space="0" w:color="auto"/>
            <w:right w:val="none" w:sz="0" w:space="0" w:color="auto"/>
          </w:divBdr>
        </w:div>
        <w:div w:id="1994336328">
          <w:marLeft w:val="0"/>
          <w:marRight w:val="0"/>
          <w:marTop w:val="0"/>
          <w:marBottom w:val="0"/>
          <w:divBdr>
            <w:top w:val="none" w:sz="0" w:space="0" w:color="auto"/>
            <w:left w:val="none" w:sz="0" w:space="0" w:color="auto"/>
            <w:bottom w:val="none" w:sz="0" w:space="0" w:color="auto"/>
            <w:right w:val="none" w:sz="0" w:space="0" w:color="auto"/>
          </w:divBdr>
        </w:div>
        <w:div w:id="1925187448">
          <w:marLeft w:val="0"/>
          <w:marRight w:val="0"/>
          <w:marTop w:val="0"/>
          <w:marBottom w:val="0"/>
          <w:divBdr>
            <w:top w:val="none" w:sz="0" w:space="0" w:color="auto"/>
            <w:left w:val="none" w:sz="0" w:space="0" w:color="auto"/>
            <w:bottom w:val="none" w:sz="0" w:space="0" w:color="auto"/>
            <w:right w:val="none" w:sz="0" w:space="0" w:color="auto"/>
          </w:divBdr>
        </w:div>
      </w:divsChild>
    </w:div>
    <w:div w:id="57091195">
      <w:bodyDiv w:val="1"/>
      <w:marLeft w:val="0"/>
      <w:marRight w:val="0"/>
      <w:marTop w:val="0"/>
      <w:marBottom w:val="0"/>
      <w:divBdr>
        <w:top w:val="none" w:sz="0" w:space="0" w:color="auto"/>
        <w:left w:val="none" w:sz="0" w:space="0" w:color="auto"/>
        <w:bottom w:val="none" w:sz="0" w:space="0" w:color="auto"/>
        <w:right w:val="none" w:sz="0" w:space="0" w:color="auto"/>
      </w:divBdr>
      <w:divsChild>
        <w:div w:id="1324241082">
          <w:marLeft w:val="0"/>
          <w:marRight w:val="0"/>
          <w:marTop w:val="0"/>
          <w:marBottom w:val="0"/>
          <w:divBdr>
            <w:top w:val="none" w:sz="0" w:space="0" w:color="auto"/>
            <w:left w:val="none" w:sz="0" w:space="0" w:color="auto"/>
            <w:bottom w:val="none" w:sz="0" w:space="0" w:color="auto"/>
            <w:right w:val="none" w:sz="0" w:space="0" w:color="auto"/>
          </w:divBdr>
        </w:div>
      </w:divsChild>
    </w:div>
    <w:div w:id="115685133">
      <w:bodyDiv w:val="1"/>
      <w:marLeft w:val="0"/>
      <w:marRight w:val="0"/>
      <w:marTop w:val="0"/>
      <w:marBottom w:val="0"/>
      <w:divBdr>
        <w:top w:val="none" w:sz="0" w:space="0" w:color="auto"/>
        <w:left w:val="none" w:sz="0" w:space="0" w:color="auto"/>
        <w:bottom w:val="none" w:sz="0" w:space="0" w:color="auto"/>
        <w:right w:val="none" w:sz="0" w:space="0" w:color="auto"/>
      </w:divBdr>
    </w:div>
    <w:div w:id="173611629">
      <w:bodyDiv w:val="1"/>
      <w:marLeft w:val="0"/>
      <w:marRight w:val="0"/>
      <w:marTop w:val="0"/>
      <w:marBottom w:val="0"/>
      <w:divBdr>
        <w:top w:val="none" w:sz="0" w:space="0" w:color="auto"/>
        <w:left w:val="none" w:sz="0" w:space="0" w:color="auto"/>
        <w:bottom w:val="none" w:sz="0" w:space="0" w:color="auto"/>
        <w:right w:val="none" w:sz="0" w:space="0" w:color="auto"/>
      </w:divBdr>
      <w:divsChild>
        <w:div w:id="607860043">
          <w:marLeft w:val="0"/>
          <w:marRight w:val="0"/>
          <w:marTop w:val="0"/>
          <w:marBottom w:val="0"/>
          <w:divBdr>
            <w:top w:val="none" w:sz="0" w:space="0" w:color="auto"/>
            <w:left w:val="none" w:sz="0" w:space="0" w:color="auto"/>
            <w:bottom w:val="none" w:sz="0" w:space="0" w:color="auto"/>
            <w:right w:val="none" w:sz="0" w:space="0" w:color="auto"/>
          </w:divBdr>
        </w:div>
      </w:divsChild>
    </w:div>
    <w:div w:id="203177205">
      <w:bodyDiv w:val="1"/>
      <w:marLeft w:val="0"/>
      <w:marRight w:val="0"/>
      <w:marTop w:val="0"/>
      <w:marBottom w:val="0"/>
      <w:divBdr>
        <w:top w:val="none" w:sz="0" w:space="0" w:color="auto"/>
        <w:left w:val="none" w:sz="0" w:space="0" w:color="auto"/>
        <w:bottom w:val="none" w:sz="0" w:space="0" w:color="auto"/>
        <w:right w:val="none" w:sz="0" w:space="0" w:color="auto"/>
      </w:divBdr>
      <w:divsChild>
        <w:div w:id="1208839810">
          <w:marLeft w:val="0"/>
          <w:marRight w:val="0"/>
          <w:marTop w:val="0"/>
          <w:marBottom w:val="0"/>
          <w:divBdr>
            <w:top w:val="none" w:sz="0" w:space="0" w:color="auto"/>
            <w:left w:val="none" w:sz="0" w:space="0" w:color="auto"/>
            <w:bottom w:val="none" w:sz="0" w:space="0" w:color="auto"/>
            <w:right w:val="none" w:sz="0" w:space="0" w:color="auto"/>
          </w:divBdr>
        </w:div>
      </w:divsChild>
    </w:div>
    <w:div w:id="237978974">
      <w:bodyDiv w:val="1"/>
      <w:marLeft w:val="0"/>
      <w:marRight w:val="0"/>
      <w:marTop w:val="0"/>
      <w:marBottom w:val="0"/>
      <w:divBdr>
        <w:top w:val="none" w:sz="0" w:space="0" w:color="auto"/>
        <w:left w:val="none" w:sz="0" w:space="0" w:color="auto"/>
        <w:bottom w:val="none" w:sz="0" w:space="0" w:color="auto"/>
        <w:right w:val="none" w:sz="0" w:space="0" w:color="auto"/>
      </w:divBdr>
    </w:div>
    <w:div w:id="255721742">
      <w:bodyDiv w:val="1"/>
      <w:marLeft w:val="0"/>
      <w:marRight w:val="0"/>
      <w:marTop w:val="0"/>
      <w:marBottom w:val="0"/>
      <w:divBdr>
        <w:top w:val="none" w:sz="0" w:space="0" w:color="auto"/>
        <w:left w:val="none" w:sz="0" w:space="0" w:color="auto"/>
        <w:bottom w:val="none" w:sz="0" w:space="0" w:color="auto"/>
        <w:right w:val="none" w:sz="0" w:space="0" w:color="auto"/>
      </w:divBdr>
      <w:divsChild>
        <w:div w:id="134223387">
          <w:marLeft w:val="0"/>
          <w:marRight w:val="0"/>
          <w:marTop w:val="0"/>
          <w:marBottom w:val="0"/>
          <w:divBdr>
            <w:top w:val="none" w:sz="0" w:space="0" w:color="auto"/>
            <w:left w:val="none" w:sz="0" w:space="0" w:color="auto"/>
            <w:bottom w:val="none" w:sz="0" w:space="0" w:color="auto"/>
            <w:right w:val="none" w:sz="0" w:space="0" w:color="auto"/>
          </w:divBdr>
        </w:div>
      </w:divsChild>
    </w:div>
    <w:div w:id="262147972">
      <w:bodyDiv w:val="1"/>
      <w:marLeft w:val="0"/>
      <w:marRight w:val="0"/>
      <w:marTop w:val="0"/>
      <w:marBottom w:val="0"/>
      <w:divBdr>
        <w:top w:val="none" w:sz="0" w:space="0" w:color="auto"/>
        <w:left w:val="none" w:sz="0" w:space="0" w:color="auto"/>
        <w:bottom w:val="none" w:sz="0" w:space="0" w:color="auto"/>
        <w:right w:val="none" w:sz="0" w:space="0" w:color="auto"/>
      </w:divBdr>
      <w:divsChild>
        <w:div w:id="250741917">
          <w:marLeft w:val="0"/>
          <w:marRight w:val="0"/>
          <w:marTop w:val="0"/>
          <w:marBottom w:val="0"/>
          <w:divBdr>
            <w:top w:val="none" w:sz="0" w:space="0" w:color="auto"/>
            <w:left w:val="none" w:sz="0" w:space="0" w:color="auto"/>
            <w:bottom w:val="none" w:sz="0" w:space="0" w:color="auto"/>
            <w:right w:val="none" w:sz="0" w:space="0" w:color="auto"/>
          </w:divBdr>
        </w:div>
      </w:divsChild>
    </w:div>
    <w:div w:id="263074969">
      <w:bodyDiv w:val="1"/>
      <w:marLeft w:val="0"/>
      <w:marRight w:val="0"/>
      <w:marTop w:val="0"/>
      <w:marBottom w:val="0"/>
      <w:divBdr>
        <w:top w:val="none" w:sz="0" w:space="0" w:color="auto"/>
        <w:left w:val="none" w:sz="0" w:space="0" w:color="auto"/>
        <w:bottom w:val="none" w:sz="0" w:space="0" w:color="auto"/>
        <w:right w:val="none" w:sz="0" w:space="0" w:color="auto"/>
      </w:divBdr>
      <w:divsChild>
        <w:div w:id="945388105">
          <w:marLeft w:val="0"/>
          <w:marRight w:val="0"/>
          <w:marTop w:val="0"/>
          <w:marBottom w:val="0"/>
          <w:divBdr>
            <w:top w:val="none" w:sz="0" w:space="0" w:color="auto"/>
            <w:left w:val="none" w:sz="0" w:space="0" w:color="auto"/>
            <w:bottom w:val="none" w:sz="0" w:space="0" w:color="auto"/>
            <w:right w:val="none" w:sz="0" w:space="0" w:color="auto"/>
          </w:divBdr>
        </w:div>
        <w:div w:id="1751926675">
          <w:marLeft w:val="0"/>
          <w:marRight w:val="0"/>
          <w:marTop w:val="0"/>
          <w:marBottom w:val="0"/>
          <w:divBdr>
            <w:top w:val="none" w:sz="0" w:space="0" w:color="auto"/>
            <w:left w:val="none" w:sz="0" w:space="0" w:color="auto"/>
            <w:bottom w:val="none" w:sz="0" w:space="0" w:color="auto"/>
            <w:right w:val="none" w:sz="0" w:space="0" w:color="auto"/>
          </w:divBdr>
        </w:div>
        <w:div w:id="1852984924">
          <w:marLeft w:val="0"/>
          <w:marRight w:val="0"/>
          <w:marTop w:val="0"/>
          <w:marBottom w:val="0"/>
          <w:divBdr>
            <w:top w:val="none" w:sz="0" w:space="0" w:color="auto"/>
            <w:left w:val="none" w:sz="0" w:space="0" w:color="auto"/>
            <w:bottom w:val="none" w:sz="0" w:space="0" w:color="auto"/>
            <w:right w:val="none" w:sz="0" w:space="0" w:color="auto"/>
          </w:divBdr>
        </w:div>
        <w:div w:id="1328558829">
          <w:marLeft w:val="0"/>
          <w:marRight w:val="0"/>
          <w:marTop w:val="0"/>
          <w:marBottom w:val="0"/>
          <w:divBdr>
            <w:top w:val="none" w:sz="0" w:space="0" w:color="auto"/>
            <w:left w:val="none" w:sz="0" w:space="0" w:color="auto"/>
            <w:bottom w:val="none" w:sz="0" w:space="0" w:color="auto"/>
            <w:right w:val="none" w:sz="0" w:space="0" w:color="auto"/>
          </w:divBdr>
        </w:div>
        <w:div w:id="1288658795">
          <w:marLeft w:val="0"/>
          <w:marRight w:val="0"/>
          <w:marTop w:val="0"/>
          <w:marBottom w:val="0"/>
          <w:divBdr>
            <w:top w:val="none" w:sz="0" w:space="0" w:color="auto"/>
            <w:left w:val="none" w:sz="0" w:space="0" w:color="auto"/>
            <w:bottom w:val="none" w:sz="0" w:space="0" w:color="auto"/>
            <w:right w:val="none" w:sz="0" w:space="0" w:color="auto"/>
          </w:divBdr>
        </w:div>
        <w:div w:id="828641220">
          <w:marLeft w:val="0"/>
          <w:marRight w:val="0"/>
          <w:marTop w:val="0"/>
          <w:marBottom w:val="0"/>
          <w:divBdr>
            <w:top w:val="none" w:sz="0" w:space="0" w:color="auto"/>
            <w:left w:val="none" w:sz="0" w:space="0" w:color="auto"/>
            <w:bottom w:val="none" w:sz="0" w:space="0" w:color="auto"/>
            <w:right w:val="none" w:sz="0" w:space="0" w:color="auto"/>
          </w:divBdr>
        </w:div>
        <w:div w:id="1346055967">
          <w:marLeft w:val="0"/>
          <w:marRight w:val="0"/>
          <w:marTop w:val="0"/>
          <w:marBottom w:val="0"/>
          <w:divBdr>
            <w:top w:val="none" w:sz="0" w:space="0" w:color="auto"/>
            <w:left w:val="none" w:sz="0" w:space="0" w:color="auto"/>
            <w:bottom w:val="none" w:sz="0" w:space="0" w:color="auto"/>
            <w:right w:val="none" w:sz="0" w:space="0" w:color="auto"/>
          </w:divBdr>
        </w:div>
        <w:div w:id="1236740146">
          <w:marLeft w:val="0"/>
          <w:marRight w:val="0"/>
          <w:marTop w:val="0"/>
          <w:marBottom w:val="0"/>
          <w:divBdr>
            <w:top w:val="none" w:sz="0" w:space="0" w:color="auto"/>
            <w:left w:val="none" w:sz="0" w:space="0" w:color="auto"/>
            <w:bottom w:val="none" w:sz="0" w:space="0" w:color="auto"/>
            <w:right w:val="none" w:sz="0" w:space="0" w:color="auto"/>
          </w:divBdr>
        </w:div>
        <w:div w:id="485631256">
          <w:marLeft w:val="0"/>
          <w:marRight w:val="0"/>
          <w:marTop w:val="0"/>
          <w:marBottom w:val="0"/>
          <w:divBdr>
            <w:top w:val="none" w:sz="0" w:space="0" w:color="auto"/>
            <w:left w:val="none" w:sz="0" w:space="0" w:color="auto"/>
            <w:bottom w:val="none" w:sz="0" w:space="0" w:color="auto"/>
            <w:right w:val="none" w:sz="0" w:space="0" w:color="auto"/>
          </w:divBdr>
        </w:div>
      </w:divsChild>
    </w:div>
    <w:div w:id="281811383">
      <w:bodyDiv w:val="1"/>
      <w:marLeft w:val="0"/>
      <w:marRight w:val="0"/>
      <w:marTop w:val="0"/>
      <w:marBottom w:val="0"/>
      <w:divBdr>
        <w:top w:val="none" w:sz="0" w:space="0" w:color="auto"/>
        <w:left w:val="none" w:sz="0" w:space="0" w:color="auto"/>
        <w:bottom w:val="none" w:sz="0" w:space="0" w:color="auto"/>
        <w:right w:val="none" w:sz="0" w:space="0" w:color="auto"/>
      </w:divBdr>
    </w:div>
    <w:div w:id="305626571">
      <w:bodyDiv w:val="1"/>
      <w:marLeft w:val="0"/>
      <w:marRight w:val="0"/>
      <w:marTop w:val="0"/>
      <w:marBottom w:val="0"/>
      <w:divBdr>
        <w:top w:val="none" w:sz="0" w:space="0" w:color="auto"/>
        <w:left w:val="none" w:sz="0" w:space="0" w:color="auto"/>
        <w:bottom w:val="none" w:sz="0" w:space="0" w:color="auto"/>
        <w:right w:val="none" w:sz="0" w:space="0" w:color="auto"/>
      </w:divBdr>
    </w:div>
    <w:div w:id="308635722">
      <w:bodyDiv w:val="1"/>
      <w:marLeft w:val="0"/>
      <w:marRight w:val="0"/>
      <w:marTop w:val="0"/>
      <w:marBottom w:val="0"/>
      <w:divBdr>
        <w:top w:val="none" w:sz="0" w:space="0" w:color="auto"/>
        <w:left w:val="none" w:sz="0" w:space="0" w:color="auto"/>
        <w:bottom w:val="none" w:sz="0" w:space="0" w:color="auto"/>
        <w:right w:val="none" w:sz="0" w:space="0" w:color="auto"/>
      </w:divBdr>
      <w:divsChild>
        <w:div w:id="1823696153">
          <w:marLeft w:val="0"/>
          <w:marRight w:val="0"/>
          <w:marTop w:val="0"/>
          <w:marBottom w:val="0"/>
          <w:divBdr>
            <w:top w:val="none" w:sz="0" w:space="0" w:color="auto"/>
            <w:left w:val="none" w:sz="0" w:space="0" w:color="auto"/>
            <w:bottom w:val="none" w:sz="0" w:space="0" w:color="auto"/>
            <w:right w:val="none" w:sz="0" w:space="0" w:color="auto"/>
          </w:divBdr>
        </w:div>
      </w:divsChild>
    </w:div>
    <w:div w:id="319815753">
      <w:bodyDiv w:val="1"/>
      <w:marLeft w:val="0"/>
      <w:marRight w:val="0"/>
      <w:marTop w:val="0"/>
      <w:marBottom w:val="0"/>
      <w:divBdr>
        <w:top w:val="none" w:sz="0" w:space="0" w:color="auto"/>
        <w:left w:val="none" w:sz="0" w:space="0" w:color="auto"/>
        <w:bottom w:val="none" w:sz="0" w:space="0" w:color="auto"/>
        <w:right w:val="none" w:sz="0" w:space="0" w:color="auto"/>
      </w:divBdr>
      <w:divsChild>
        <w:div w:id="1440877726">
          <w:marLeft w:val="0"/>
          <w:marRight w:val="0"/>
          <w:marTop w:val="0"/>
          <w:marBottom w:val="0"/>
          <w:divBdr>
            <w:top w:val="none" w:sz="0" w:space="0" w:color="auto"/>
            <w:left w:val="none" w:sz="0" w:space="0" w:color="auto"/>
            <w:bottom w:val="none" w:sz="0" w:space="0" w:color="auto"/>
            <w:right w:val="none" w:sz="0" w:space="0" w:color="auto"/>
          </w:divBdr>
        </w:div>
      </w:divsChild>
    </w:div>
    <w:div w:id="335614836">
      <w:bodyDiv w:val="1"/>
      <w:marLeft w:val="0"/>
      <w:marRight w:val="0"/>
      <w:marTop w:val="0"/>
      <w:marBottom w:val="0"/>
      <w:divBdr>
        <w:top w:val="none" w:sz="0" w:space="0" w:color="auto"/>
        <w:left w:val="none" w:sz="0" w:space="0" w:color="auto"/>
        <w:bottom w:val="none" w:sz="0" w:space="0" w:color="auto"/>
        <w:right w:val="none" w:sz="0" w:space="0" w:color="auto"/>
      </w:divBdr>
    </w:div>
    <w:div w:id="339891731">
      <w:bodyDiv w:val="1"/>
      <w:marLeft w:val="0"/>
      <w:marRight w:val="0"/>
      <w:marTop w:val="0"/>
      <w:marBottom w:val="0"/>
      <w:divBdr>
        <w:top w:val="none" w:sz="0" w:space="0" w:color="auto"/>
        <w:left w:val="none" w:sz="0" w:space="0" w:color="auto"/>
        <w:bottom w:val="none" w:sz="0" w:space="0" w:color="auto"/>
        <w:right w:val="none" w:sz="0" w:space="0" w:color="auto"/>
      </w:divBdr>
      <w:divsChild>
        <w:div w:id="1481801250">
          <w:marLeft w:val="0"/>
          <w:marRight w:val="0"/>
          <w:marTop w:val="0"/>
          <w:marBottom w:val="0"/>
          <w:divBdr>
            <w:top w:val="none" w:sz="0" w:space="0" w:color="auto"/>
            <w:left w:val="none" w:sz="0" w:space="0" w:color="auto"/>
            <w:bottom w:val="none" w:sz="0" w:space="0" w:color="auto"/>
            <w:right w:val="none" w:sz="0" w:space="0" w:color="auto"/>
          </w:divBdr>
        </w:div>
      </w:divsChild>
    </w:div>
    <w:div w:id="375008625">
      <w:bodyDiv w:val="1"/>
      <w:marLeft w:val="0"/>
      <w:marRight w:val="0"/>
      <w:marTop w:val="0"/>
      <w:marBottom w:val="0"/>
      <w:divBdr>
        <w:top w:val="none" w:sz="0" w:space="0" w:color="auto"/>
        <w:left w:val="none" w:sz="0" w:space="0" w:color="auto"/>
        <w:bottom w:val="none" w:sz="0" w:space="0" w:color="auto"/>
        <w:right w:val="none" w:sz="0" w:space="0" w:color="auto"/>
      </w:divBdr>
    </w:div>
    <w:div w:id="383256591">
      <w:bodyDiv w:val="1"/>
      <w:marLeft w:val="0"/>
      <w:marRight w:val="0"/>
      <w:marTop w:val="0"/>
      <w:marBottom w:val="0"/>
      <w:divBdr>
        <w:top w:val="none" w:sz="0" w:space="0" w:color="auto"/>
        <w:left w:val="none" w:sz="0" w:space="0" w:color="auto"/>
        <w:bottom w:val="none" w:sz="0" w:space="0" w:color="auto"/>
        <w:right w:val="none" w:sz="0" w:space="0" w:color="auto"/>
      </w:divBdr>
      <w:divsChild>
        <w:div w:id="1777168820">
          <w:marLeft w:val="0"/>
          <w:marRight w:val="0"/>
          <w:marTop w:val="0"/>
          <w:marBottom w:val="0"/>
          <w:divBdr>
            <w:top w:val="none" w:sz="0" w:space="0" w:color="auto"/>
            <w:left w:val="none" w:sz="0" w:space="0" w:color="auto"/>
            <w:bottom w:val="none" w:sz="0" w:space="0" w:color="auto"/>
            <w:right w:val="none" w:sz="0" w:space="0" w:color="auto"/>
          </w:divBdr>
        </w:div>
        <w:div w:id="1101340988">
          <w:marLeft w:val="0"/>
          <w:marRight w:val="0"/>
          <w:marTop w:val="0"/>
          <w:marBottom w:val="0"/>
          <w:divBdr>
            <w:top w:val="none" w:sz="0" w:space="0" w:color="auto"/>
            <w:left w:val="none" w:sz="0" w:space="0" w:color="auto"/>
            <w:bottom w:val="none" w:sz="0" w:space="0" w:color="auto"/>
            <w:right w:val="none" w:sz="0" w:space="0" w:color="auto"/>
          </w:divBdr>
        </w:div>
        <w:div w:id="451705840">
          <w:marLeft w:val="0"/>
          <w:marRight w:val="0"/>
          <w:marTop w:val="0"/>
          <w:marBottom w:val="0"/>
          <w:divBdr>
            <w:top w:val="none" w:sz="0" w:space="0" w:color="auto"/>
            <w:left w:val="none" w:sz="0" w:space="0" w:color="auto"/>
            <w:bottom w:val="none" w:sz="0" w:space="0" w:color="auto"/>
            <w:right w:val="none" w:sz="0" w:space="0" w:color="auto"/>
          </w:divBdr>
        </w:div>
        <w:div w:id="1511607138">
          <w:marLeft w:val="0"/>
          <w:marRight w:val="0"/>
          <w:marTop w:val="0"/>
          <w:marBottom w:val="0"/>
          <w:divBdr>
            <w:top w:val="none" w:sz="0" w:space="0" w:color="auto"/>
            <w:left w:val="none" w:sz="0" w:space="0" w:color="auto"/>
            <w:bottom w:val="none" w:sz="0" w:space="0" w:color="auto"/>
            <w:right w:val="none" w:sz="0" w:space="0" w:color="auto"/>
          </w:divBdr>
        </w:div>
        <w:div w:id="263999081">
          <w:marLeft w:val="0"/>
          <w:marRight w:val="0"/>
          <w:marTop w:val="0"/>
          <w:marBottom w:val="0"/>
          <w:divBdr>
            <w:top w:val="none" w:sz="0" w:space="0" w:color="auto"/>
            <w:left w:val="none" w:sz="0" w:space="0" w:color="auto"/>
            <w:bottom w:val="none" w:sz="0" w:space="0" w:color="auto"/>
            <w:right w:val="none" w:sz="0" w:space="0" w:color="auto"/>
          </w:divBdr>
        </w:div>
        <w:div w:id="1054549667">
          <w:marLeft w:val="0"/>
          <w:marRight w:val="0"/>
          <w:marTop w:val="0"/>
          <w:marBottom w:val="0"/>
          <w:divBdr>
            <w:top w:val="none" w:sz="0" w:space="0" w:color="auto"/>
            <w:left w:val="none" w:sz="0" w:space="0" w:color="auto"/>
            <w:bottom w:val="none" w:sz="0" w:space="0" w:color="auto"/>
            <w:right w:val="none" w:sz="0" w:space="0" w:color="auto"/>
          </w:divBdr>
        </w:div>
        <w:div w:id="1397242581">
          <w:marLeft w:val="0"/>
          <w:marRight w:val="0"/>
          <w:marTop w:val="0"/>
          <w:marBottom w:val="0"/>
          <w:divBdr>
            <w:top w:val="none" w:sz="0" w:space="0" w:color="auto"/>
            <w:left w:val="none" w:sz="0" w:space="0" w:color="auto"/>
            <w:bottom w:val="none" w:sz="0" w:space="0" w:color="auto"/>
            <w:right w:val="none" w:sz="0" w:space="0" w:color="auto"/>
          </w:divBdr>
        </w:div>
        <w:div w:id="281570409">
          <w:marLeft w:val="0"/>
          <w:marRight w:val="0"/>
          <w:marTop w:val="0"/>
          <w:marBottom w:val="0"/>
          <w:divBdr>
            <w:top w:val="none" w:sz="0" w:space="0" w:color="auto"/>
            <w:left w:val="none" w:sz="0" w:space="0" w:color="auto"/>
            <w:bottom w:val="none" w:sz="0" w:space="0" w:color="auto"/>
            <w:right w:val="none" w:sz="0" w:space="0" w:color="auto"/>
          </w:divBdr>
        </w:div>
      </w:divsChild>
    </w:div>
    <w:div w:id="385492629">
      <w:bodyDiv w:val="1"/>
      <w:marLeft w:val="0"/>
      <w:marRight w:val="0"/>
      <w:marTop w:val="0"/>
      <w:marBottom w:val="0"/>
      <w:divBdr>
        <w:top w:val="none" w:sz="0" w:space="0" w:color="auto"/>
        <w:left w:val="none" w:sz="0" w:space="0" w:color="auto"/>
        <w:bottom w:val="none" w:sz="0" w:space="0" w:color="auto"/>
        <w:right w:val="none" w:sz="0" w:space="0" w:color="auto"/>
      </w:divBdr>
    </w:div>
    <w:div w:id="389306447">
      <w:bodyDiv w:val="1"/>
      <w:marLeft w:val="0"/>
      <w:marRight w:val="0"/>
      <w:marTop w:val="0"/>
      <w:marBottom w:val="0"/>
      <w:divBdr>
        <w:top w:val="none" w:sz="0" w:space="0" w:color="auto"/>
        <w:left w:val="none" w:sz="0" w:space="0" w:color="auto"/>
        <w:bottom w:val="none" w:sz="0" w:space="0" w:color="auto"/>
        <w:right w:val="none" w:sz="0" w:space="0" w:color="auto"/>
      </w:divBdr>
      <w:divsChild>
        <w:div w:id="1525359236">
          <w:marLeft w:val="0"/>
          <w:marRight w:val="0"/>
          <w:marTop w:val="0"/>
          <w:marBottom w:val="0"/>
          <w:divBdr>
            <w:top w:val="none" w:sz="0" w:space="0" w:color="auto"/>
            <w:left w:val="none" w:sz="0" w:space="0" w:color="auto"/>
            <w:bottom w:val="none" w:sz="0" w:space="0" w:color="auto"/>
            <w:right w:val="none" w:sz="0" w:space="0" w:color="auto"/>
          </w:divBdr>
          <w:divsChild>
            <w:div w:id="828521100">
              <w:marLeft w:val="0"/>
              <w:marRight w:val="0"/>
              <w:marTop w:val="0"/>
              <w:marBottom w:val="0"/>
              <w:divBdr>
                <w:top w:val="none" w:sz="0" w:space="0" w:color="auto"/>
                <w:left w:val="none" w:sz="0" w:space="0" w:color="auto"/>
                <w:bottom w:val="none" w:sz="0" w:space="0" w:color="auto"/>
                <w:right w:val="none" w:sz="0" w:space="0" w:color="auto"/>
              </w:divBdr>
            </w:div>
          </w:divsChild>
        </w:div>
        <w:div w:id="718238474">
          <w:marLeft w:val="0"/>
          <w:marRight w:val="0"/>
          <w:marTop w:val="0"/>
          <w:marBottom w:val="0"/>
          <w:divBdr>
            <w:top w:val="none" w:sz="0" w:space="0" w:color="auto"/>
            <w:left w:val="none" w:sz="0" w:space="0" w:color="auto"/>
            <w:bottom w:val="none" w:sz="0" w:space="0" w:color="auto"/>
            <w:right w:val="none" w:sz="0" w:space="0" w:color="auto"/>
          </w:divBdr>
          <w:divsChild>
            <w:div w:id="42947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285622">
      <w:bodyDiv w:val="1"/>
      <w:marLeft w:val="0"/>
      <w:marRight w:val="0"/>
      <w:marTop w:val="0"/>
      <w:marBottom w:val="0"/>
      <w:divBdr>
        <w:top w:val="none" w:sz="0" w:space="0" w:color="auto"/>
        <w:left w:val="none" w:sz="0" w:space="0" w:color="auto"/>
        <w:bottom w:val="none" w:sz="0" w:space="0" w:color="auto"/>
        <w:right w:val="none" w:sz="0" w:space="0" w:color="auto"/>
      </w:divBdr>
    </w:div>
    <w:div w:id="447091292">
      <w:bodyDiv w:val="1"/>
      <w:marLeft w:val="0"/>
      <w:marRight w:val="0"/>
      <w:marTop w:val="0"/>
      <w:marBottom w:val="0"/>
      <w:divBdr>
        <w:top w:val="none" w:sz="0" w:space="0" w:color="auto"/>
        <w:left w:val="none" w:sz="0" w:space="0" w:color="auto"/>
        <w:bottom w:val="none" w:sz="0" w:space="0" w:color="auto"/>
        <w:right w:val="none" w:sz="0" w:space="0" w:color="auto"/>
      </w:divBdr>
    </w:div>
    <w:div w:id="489179561">
      <w:bodyDiv w:val="1"/>
      <w:marLeft w:val="0"/>
      <w:marRight w:val="0"/>
      <w:marTop w:val="0"/>
      <w:marBottom w:val="0"/>
      <w:divBdr>
        <w:top w:val="none" w:sz="0" w:space="0" w:color="auto"/>
        <w:left w:val="none" w:sz="0" w:space="0" w:color="auto"/>
        <w:bottom w:val="none" w:sz="0" w:space="0" w:color="auto"/>
        <w:right w:val="none" w:sz="0" w:space="0" w:color="auto"/>
      </w:divBdr>
      <w:divsChild>
        <w:div w:id="2113360859">
          <w:marLeft w:val="0"/>
          <w:marRight w:val="0"/>
          <w:marTop w:val="0"/>
          <w:marBottom w:val="0"/>
          <w:divBdr>
            <w:top w:val="none" w:sz="0" w:space="0" w:color="auto"/>
            <w:left w:val="none" w:sz="0" w:space="0" w:color="auto"/>
            <w:bottom w:val="none" w:sz="0" w:space="0" w:color="auto"/>
            <w:right w:val="none" w:sz="0" w:space="0" w:color="auto"/>
          </w:divBdr>
        </w:div>
        <w:div w:id="274680094">
          <w:marLeft w:val="0"/>
          <w:marRight w:val="0"/>
          <w:marTop w:val="0"/>
          <w:marBottom w:val="0"/>
          <w:divBdr>
            <w:top w:val="none" w:sz="0" w:space="0" w:color="auto"/>
            <w:left w:val="none" w:sz="0" w:space="0" w:color="auto"/>
            <w:bottom w:val="none" w:sz="0" w:space="0" w:color="auto"/>
            <w:right w:val="none" w:sz="0" w:space="0" w:color="auto"/>
          </w:divBdr>
        </w:div>
      </w:divsChild>
    </w:div>
    <w:div w:id="514537010">
      <w:bodyDiv w:val="1"/>
      <w:marLeft w:val="0"/>
      <w:marRight w:val="0"/>
      <w:marTop w:val="0"/>
      <w:marBottom w:val="0"/>
      <w:divBdr>
        <w:top w:val="none" w:sz="0" w:space="0" w:color="auto"/>
        <w:left w:val="none" w:sz="0" w:space="0" w:color="auto"/>
        <w:bottom w:val="none" w:sz="0" w:space="0" w:color="auto"/>
        <w:right w:val="none" w:sz="0" w:space="0" w:color="auto"/>
      </w:divBdr>
    </w:div>
    <w:div w:id="517699786">
      <w:bodyDiv w:val="1"/>
      <w:marLeft w:val="0"/>
      <w:marRight w:val="0"/>
      <w:marTop w:val="0"/>
      <w:marBottom w:val="0"/>
      <w:divBdr>
        <w:top w:val="none" w:sz="0" w:space="0" w:color="auto"/>
        <w:left w:val="none" w:sz="0" w:space="0" w:color="auto"/>
        <w:bottom w:val="none" w:sz="0" w:space="0" w:color="auto"/>
        <w:right w:val="none" w:sz="0" w:space="0" w:color="auto"/>
      </w:divBdr>
    </w:div>
    <w:div w:id="518549486">
      <w:bodyDiv w:val="1"/>
      <w:marLeft w:val="0"/>
      <w:marRight w:val="0"/>
      <w:marTop w:val="0"/>
      <w:marBottom w:val="0"/>
      <w:divBdr>
        <w:top w:val="none" w:sz="0" w:space="0" w:color="auto"/>
        <w:left w:val="none" w:sz="0" w:space="0" w:color="auto"/>
        <w:bottom w:val="none" w:sz="0" w:space="0" w:color="auto"/>
        <w:right w:val="none" w:sz="0" w:space="0" w:color="auto"/>
      </w:divBdr>
      <w:divsChild>
        <w:div w:id="2052143165">
          <w:marLeft w:val="0"/>
          <w:marRight w:val="0"/>
          <w:marTop w:val="0"/>
          <w:marBottom w:val="0"/>
          <w:divBdr>
            <w:top w:val="none" w:sz="0" w:space="0" w:color="auto"/>
            <w:left w:val="none" w:sz="0" w:space="0" w:color="auto"/>
            <w:bottom w:val="none" w:sz="0" w:space="0" w:color="auto"/>
            <w:right w:val="none" w:sz="0" w:space="0" w:color="auto"/>
          </w:divBdr>
        </w:div>
      </w:divsChild>
    </w:div>
    <w:div w:id="529074066">
      <w:bodyDiv w:val="1"/>
      <w:marLeft w:val="0"/>
      <w:marRight w:val="0"/>
      <w:marTop w:val="0"/>
      <w:marBottom w:val="0"/>
      <w:divBdr>
        <w:top w:val="none" w:sz="0" w:space="0" w:color="auto"/>
        <w:left w:val="none" w:sz="0" w:space="0" w:color="auto"/>
        <w:bottom w:val="none" w:sz="0" w:space="0" w:color="auto"/>
        <w:right w:val="none" w:sz="0" w:space="0" w:color="auto"/>
      </w:divBdr>
      <w:divsChild>
        <w:div w:id="1727339429">
          <w:marLeft w:val="0"/>
          <w:marRight w:val="0"/>
          <w:marTop w:val="0"/>
          <w:marBottom w:val="0"/>
          <w:divBdr>
            <w:top w:val="none" w:sz="0" w:space="0" w:color="auto"/>
            <w:left w:val="none" w:sz="0" w:space="0" w:color="auto"/>
            <w:bottom w:val="none" w:sz="0" w:space="0" w:color="auto"/>
            <w:right w:val="none" w:sz="0" w:space="0" w:color="auto"/>
          </w:divBdr>
        </w:div>
      </w:divsChild>
    </w:div>
    <w:div w:id="548149369">
      <w:bodyDiv w:val="1"/>
      <w:marLeft w:val="0"/>
      <w:marRight w:val="0"/>
      <w:marTop w:val="0"/>
      <w:marBottom w:val="0"/>
      <w:divBdr>
        <w:top w:val="none" w:sz="0" w:space="0" w:color="auto"/>
        <w:left w:val="none" w:sz="0" w:space="0" w:color="auto"/>
        <w:bottom w:val="none" w:sz="0" w:space="0" w:color="auto"/>
        <w:right w:val="none" w:sz="0" w:space="0" w:color="auto"/>
      </w:divBdr>
    </w:div>
    <w:div w:id="549027435">
      <w:bodyDiv w:val="1"/>
      <w:marLeft w:val="0"/>
      <w:marRight w:val="0"/>
      <w:marTop w:val="0"/>
      <w:marBottom w:val="0"/>
      <w:divBdr>
        <w:top w:val="none" w:sz="0" w:space="0" w:color="auto"/>
        <w:left w:val="none" w:sz="0" w:space="0" w:color="auto"/>
        <w:bottom w:val="none" w:sz="0" w:space="0" w:color="auto"/>
        <w:right w:val="none" w:sz="0" w:space="0" w:color="auto"/>
      </w:divBdr>
      <w:divsChild>
        <w:div w:id="2066759728">
          <w:marLeft w:val="0"/>
          <w:marRight w:val="0"/>
          <w:marTop w:val="0"/>
          <w:marBottom w:val="0"/>
          <w:divBdr>
            <w:top w:val="none" w:sz="0" w:space="0" w:color="auto"/>
            <w:left w:val="none" w:sz="0" w:space="0" w:color="auto"/>
            <w:bottom w:val="none" w:sz="0" w:space="0" w:color="auto"/>
            <w:right w:val="none" w:sz="0" w:space="0" w:color="auto"/>
          </w:divBdr>
        </w:div>
        <w:div w:id="2136436225">
          <w:marLeft w:val="0"/>
          <w:marRight w:val="0"/>
          <w:marTop w:val="0"/>
          <w:marBottom w:val="0"/>
          <w:divBdr>
            <w:top w:val="none" w:sz="0" w:space="0" w:color="auto"/>
            <w:left w:val="none" w:sz="0" w:space="0" w:color="auto"/>
            <w:bottom w:val="none" w:sz="0" w:space="0" w:color="auto"/>
            <w:right w:val="none" w:sz="0" w:space="0" w:color="auto"/>
          </w:divBdr>
        </w:div>
        <w:div w:id="1307932244">
          <w:marLeft w:val="0"/>
          <w:marRight w:val="0"/>
          <w:marTop w:val="0"/>
          <w:marBottom w:val="0"/>
          <w:divBdr>
            <w:top w:val="none" w:sz="0" w:space="0" w:color="auto"/>
            <w:left w:val="none" w:sz="0" w:space="0" w:color="auto"/>
            <w:bottom w:val="none" w:sz="0" w:space="0" w:color="auto"/>
            <w:right w:val="none" w:sz="0" w:space="0" w:color="auto"/>
          </w:divBdr>
        </w:div>
      </w:divsChild>
    </w:div>
    <w:div w:id="551699869">
      <w:bodyDiv w:val="1"/>
      <w:marLeft w:val="0"/>
      <w:marRight w:val="0"/>
      <w:marTop w:val="0"/>
      <w:marBottom w:val="0"/>
      <w:divBdr>
        <w:top w:val="none" w:sz="0" w:space="0" w:color="auto"/>
        <w:left w:val="none" w:sz="0" w:space="0" w:color="auto"/>
        <w:bottom w:val="none" w:sz="0" w:space="0" w:color="auto"/>
        <w:right w:val="none" w:sz="0" w:space="0" w:color="auto"/>
      </w:divBdr>
      <w:divsChild>
        <w:div w:id="1203859955">
          <w:marLeft w:val="0"/>
          <w:marRight w:val="0"/>
          <w:marTop w:val="0"/>
          <w:marBottom w:val="0"/>
          <w:divBdr>
            <w:top w:val="none" w:sz="0" w:space="0" w:color="auto"/>
            <w:left w:val="none" w:sz="0" w:space="0" w:color="auto"/>
            <w:bottom w:val="none" w:sz="0" w:space="0" w:color="auto"/>
            <w:right w:val="none" w:sz="0" w:space="0" w:color="auto"/>
          </w:divBdr>
        </w:div>
      </w:divsChild>
    </w:div>
    <w:div w:id="560989952">
      <w:bodyDiv w:val="1"/>
      <w:marLeft w:val="0"/>
      <w:marRight w:val="0"/>
      <w:marTop w:val="0"/>
      <w:marBottom w:val="0"/>
      <w:divBdr>
        <w:top w:val="none" w:sz="0" w:space="0" w:color="auto"/>
        <w:left w:val="none" w:sz="0" w:space="0" w:color="auto"/>
        <w:bottom w:val="none" w:sz="0" w:space="0" w:color="auto"/>
        <w:right w:val="none" w:sz="0" w:space="0" w:color="auto"/>
      </w:divBdr>
      <w:divsChild>
        <w:div w:id="1605723587">
          <w:marLeft w:val="0"/>
          <w:marRight w:val="0"/>
          <w:marTop w:val="0"/>
          <w:marBottom w:val="0"/>
          <w:divBdr>
            <w:top w:val="none" w:sz="0" w:space="0" w:color="auto"/>
            <w:left w:val="none" w:sz="0" w:space="0" w:color="auto"/>
            <w:bottom w:val="none" w:sz="0" w:space="0" w:color="auto"/>
            <w:right w:val="none" w:sz="0" w:space="0" w:color="auto"/>
          </w:divBdr>
        </w:div>
      </w:divsChild>
    </w:div>
    <w:div w:id="572469797">
      <w:bodyDiv w:val="1"/>
      <w:marLeft w:val="0"/>
      <w:marRight w:val="0"/>
      <w:marTop w:val="0"/>
      <w:marBottom w:val="0"/>
      <w:divBdr>
        <w:top w:val="none" w:sz="0" w:space="0" w:color="auto"/>
        <w:left w:val="none" w:sz="0" w:space="0" w:color="auto"/>
        <w:bottom w:val="none" w:sz="0" w:space="0" w:color="auto"/>
        <w:right w:val="none" w:sz="0" w:space="0" w:color="auto"/>
      </w:divBdr>
    </w:div>
    <w:div w:id="580211768">
      <w:bodyDiv w:val="1"/>
      <w:marLeft w:val="0"/>
      <w:marRight w:val="0"/>
      <w:marTop w:val="0"/>
      <w:marBottom w:val="0"/>
      <w:divBdr>
        <w:top w:val="none" w:sz="0" w:space="0" w:color="auto"/>
        <w:left w:val="none" w:sz="0" w:space="0" w:color="auto"/>
        <w:bottom w:val="none" w:sz="0" w:space="0" w:color="auto"/>
        <w:right w:val="none" w:sz="0" w:space="0" w:color="auto"/>
      </w:divBdr>
      <w:divsChild>
        <w:div w:id="138350037">
          <w:marLeft w:val="0"/>
          <w:marRight w:val="0"/>
          <w:marTop w:val="0"/>
          <w:marBottom w:val="0"/>
          <w:divBdr>
            <w:top w:val="none" w:sz="0" w:space="0" w:color="auto"/>
            <w:left w:val="none" w:sz="0" w:space="0" w:color="auto"/>
            <w:bottom w:val="none" w:sz="0" w:space="0" w:color="auto"/>
            <w:right w:val="none" w:sz="0" w:space="0" w:color="auto"/>
          </w:divBdr>
        </w:div>
      </w:divsChild>
    </w:div>
    <w:div w:id="586811090">
      <w:bodyDiv w:val="1"/>
      <w:marLeft w:val="0"/>
      <w:marRight w:val="0"/>
      <w:marTop w:val="0"/>
      <w:marBottom w:val="0"/>
      <w:divBdr>
        <w:top w:val="none" w:sz="0" w:space="0" w:color="auto"/>
        <w:left w:val="none" w:sz="0" w:space="0" w:color="auto"/>
        <w:bottom w:val="none" w:sz="0" w:space="0" w:color="auto"/>
        <w:right w:val="none" w:sz="0" w:space="0" w:color="auto"/>
      </w:divBdr>
    </w:div>
    <w:div w:id="587807756">
      <w:bodyDiv w:val="1"/>
      <w:marLeft w:val="0"/>
      <w:marRight w:val="0"/>
      <w:marTop w:val="0"/>
      <w:marBottom w:val="0"/>
      <w:divBdr>
        <w:top w:val="none" w:sz="0" w:space="0" w:color="auto"/>
        <w:left w:val="none" w:sz="0" w:space="0" w:color="auto"/>
        <w:bottom w:val="none" w:sz="0" w:space="0" w:color="auto"/>
        <w:right w:val="none" w:sz="0" w:space="0" w:color="auto"/>
      </w:divBdr>
      <w:divsChild>
        <w:div w:id="234585117">
          <w:marLeft w:val="0"/>
          <w:marRight w:val="0"/>
          <w:marTop w:val="0"/>
          <w:marBottom w:val="0"/>
          <w:divBdr>
            <w:top w:val="none" w:sz="0" w:space="0" w:color="auto"/>
            <w:left w:val="none" w:sz="0" w:space="0" w:color="auto"/>
            <w:bottom w:val="none" w:sz="0" w:space="0" w:color="auto"/>
            <w:right w:val="none" w:sz="0" w:space="0" w:color="auto"/>
          </w:divBdr>
          <w:divsChild>
            <w:div w:id="438186923">
              <w:marLeft w:val="0"/>
              <w:marRight w:val="0"/>
              <w:marTop w:val="0"/>
              <w:marBottom w:val="0"/>
              <w:divBdr>
                <w:top w:val="none" w:sz="0" w:space="0" w:color="auto"/>
                <w:left w:val="none" w:sz="0" w:space="0" w:color="auto"/>
                <w:bottom w:val="none" w:sz="0" w:space="0" w:color="auto"/>
                <w:right w:val="none" w:sz="0" w:space="0" w:color="auto"/>
              </w:divBdr>
            </w:div>
            <w:div w:id="880556006">
              <w:marLeft w:val="0"/>
              <w:marRight w:val="0"/>
              <w:marTop w:val="0"/>
              <w:marBottom w:val="0"/>
              <w:divBdr>
                <w:top w:val="none" w:sz="0" w:space="0" w:color="auto"/>
                <w:left w:val="none" w:sz="0" w:space="0" w:color="auto"/>
                <w:bottom w:val="none" w:sz="0" w:space="0" w:color="auto"/>
                <w:right w:val="none" w:sz="0" w:space="0" w:color="auto"/>
              </w:divBdr>
            </w:div>
            <w:div w:id="2143845928">
              <w:marLeft w:val="0"/>
              <w:marRight w:val="0"/>
              <w:marTop w:val="0"/>
              <w:marBottom w:val="0"/>
              <w:divBdr>
                <w:top w:val="none" w:sz="0" w:space="0" w:color="auto"/>
                <w:left w:val="none" w:sz="0" w:space="0" w:color="auto"/>
                <w:bottom w:val="none" w:sz="0" w:space="0" w:color="auto"/>
                <w:right w:val="none" w:sz="0" w:space="0" w:color="auto"/>
              </w:divBdr>
            </w:div>
          </w:divsChild>
        </w:div>
        <w:div w:id="913245473">
          <w:marLeft w:val="0"/>
          <w:marRight w:val="0"/>
          <w:marTop w:val="0"/>
          <w:marBottom w:val="0"/>
          <w:divBdr>
            <w:top w:val="none" w:sz="0" w:space="0" w:color="auto"/>
            <w:left w:val="none" w:sz="0" w:space="0" w:color="auto"/>
            <w:bottom w:val="none" w:sz="0" w:space="0" w:color="auto"/>
            <w:right w:val="none" w:sz="0" w:space="0" w:color="auto"/>
          </w:divBdr>
          <w:divsChild>
            <w:div w:id="38365103">
              <w:marLeft w:val="0"/>
              <w:marRight w:val="0"/>
              <w:marTop w:val="0"/>
              <w:marBottom w:val="0"/>
              <w:divBdr>
                <w:top w:val="none" w:sz="0" w:space="0" w:color="auto"/>
                <w:left w:val="none" w:sz="0" w:space="0" w:color="auto"/>
                <w:bottom w:val="none" w:sz="0" w:space="0" w:color="auto"/>
                <w:right w:val="none" w:sz="0" w:space="0" w:color="auto"/>
              </w:divBdr>
            </w:div>
            <w:div w:id="1455440754">
              <w:marLeft w:val="0"/>
              <w:marRight w:val="0"/>
              <w:marTop w:val="0"/>
              <w:marBottom w:val="0"/>
              <w:divBdr>
                <w:top w:val="none" w:sz="0" w:space="0" w:color="auto"/>
                <w:left w:val="none" w:sz="0" w:space="0" w:color="auto"/>
                <w:bottom w:val="none" w:sz="0" w:space="0" w:color="auto"/>
                <w:right w:val="none" w:sz="0" w:space="0" w:color="auto"/>
              </w:divBdr>
            </w:div>
            <w:div w:id="309791440">
              <w:marLeft w:val="0"/>
              <w:marRight w:val="0"/>
              <w:marTop w:val="0"/>
              <w:marBottom w:val="0"/>
              <w:divBdr>
                <w:top w:val="none" w:sz="0" w:space="0" w:color="auto"/>
                <w:left w:val="none" w:sz="0" w:space="0" w:color="auto"/>
                <w:bottom w:val="none" w:sz="0" w:space="0" w:color="auto"/>
                <w:right w:val="none" w:sz="0" w:space="0" w:color="auto"/>
              </w:divBdr>
            </w:div>
            <w:div w:id="1411653830">
              <w:marLeft w:val="0"/>
              <w:marRight w:val="0"/>
              <w:marTop w:val="0"/>
              <w:marBottom w:val="0"/>
              <w:divBdr>
                <w:top w:val="none" w:sz="0" w:space="0" w:color="auto"/>
                <w:left w:val="none" w:sz="0" w:space="0" w:color="auto"/>
                <w:bottom w:val="none" w:sz="0" w:space="0" w:color="auto"/>
                <w:right w:val="none" w:sz="0" w:space="0" w:color="auto"/>
              </w:divBdr>
            </w:div>
          </w:divsChild>
        </w:div>
        <w:div w:id="491145468">
          <w:marLeft w:val="0"/>
          <w:marRight w:val="0"/>
          <w:marTop w:val="0"/>
          <w:marBottom w:val="0"/>
          <w:divBdr>
            <w:top w:val="none" w:sz="0" w:space="0" w:color="auto"/>
            <w:left w:val="none" w:sz="0" w:space="0" w:color="auto"/>
            <w:bottom w:val="none" w:sz="0" w:space="0" w:color="auto"/>
            <w:right w:val="none" w:sz="0" w:space="0" w:color="auto"/>
          </w:divBdr>
          <w:divsChild>
            <w:div w:id="1121529568">
              <w:marLeft w:val="0"/>
              <w:marRight w:val="0"/>
              <w:marTop w:val="0"/>
              <w:marBottom w:val="0"/>
              <w:divBdr>
                <w:top w:val="none" w:sz="0" w:space="0" w:color="auto"/>
                <w:left w:val="none" w:sz="0" w:space="0" w:color="auto"/>
                <w:bottom w:val="none" w:sz="0" w:space="0" w:color="auto"/>
                <w:right w:val="none" w:sz="0" w:space="0" w:color="auto"/>
              </w:divBdr>
            </w:div>
            <w:div w:id="1858346410">
              <w:marLeft w:val="0"/>
              <w:marRight w:val="0"/>
              <w:marTop w:val="0"/>
              <w:marBottom w:val="0"/>
              <w:divBdr>
                <w:top w:val="none" w:sz="0" w:space="0" w:color="auto"/>
                <w:left w:val="none" w:sz="0" w:space="0" w:color="auto"/>
                <w:bottom w:val="none" w:sz="0" w:space="0" w:color="auto"/>
                <w:right w:val="none" w:sz="0" w:space="0" w:color="auto"/>
              </w:divBdr>
            </w:div>
          </w:divsChild>
        </w:div>
        <w:div w:id="1850094763">
          <w:marLeft w:val="0"/>
          <w:marRight w:val="0"/>
          <w:marTop w:val="0"/>
          <w:marBottom w:val="0"/>
          <w:divBdr>
            <w:top w:val="none" w:sz="0" w:space="0" w:color="auto"/>
            <w:left w:val="none" w:sz="0" w:space="0" w:color="auto"/>
            <w:bottom w:val="none" w:sz="0" w:space="0" w:color="auto"/>
            <w:right w:val="none" w:sz="0" w:space="0" w:color="auto"/>
          </w:divBdr>
          <w:divsChild>
            <w:div w:id="221648100">
              <w:marLeft w:val="0"/>
              <w:marRight w:val="0"/>
              <w:marTop w:val="0"/>
              <w:marBottom w:val="0"/>
              <w:divBdr>
                <w:top w:val="none" w:sz="0" w:space="0" w:color="auto"/>
                <w:left w:val="none" w:sz="0" w:space="0" w:color="auto"/>
                <w:bottom w:val="none" w:sz="0" w:space="0" w:color="auto"/>
                <w:right w:val="none" w:sz="0" w:space="0" w:color="auto"/>
              </w:divBdr>
            </w:div>
            <w:div w:id="180630777">
              <w:marLeft w:val="0"/>
              <w:marRight w:val="0"/>
              <w:marTop w:val="0"/>
              <w:marBottom w:val="0"/>
              <w:divBdr>
                <w:top w:val="none" w:sz="0" w:space="0" w:color="auto"/>
                <w:left w:val="none" w:sz="0" w:space="0" w:color="auto"/>
                <w:bottom w:val="none" w:sz="0" w:space="0" w:color="auto"/>
                <w:right w:val="none" w:sz="0" w:space="0" w:color="auto"/>
              </w:divBdr>
            </w:div>
            <w:div w:id="1221135103">
              <w:marLeft w:val="0"/>
              <w:marRight w:val="0"/>
              <w:marTop w:val="0"/>
              <w:marBottom w:val="0"/>
              <w:divBdr>
                <w:top w:val="none" w:sz="0" w:space="0" w:color="auto"/>
                <w:left w:val="none" w:sz="0" w:space="0" w:color="auto"/>
                <w:bottom w:val="none" w:sz="0" w:space="0" w:color="auto"/>
                <w:right w:val="none" w:sz="0" w:space="0" w:color="auto"/>
              </w:divBdr>
            </w:div>
            <w:div w:id="1995254713">
              <w:marLeft w:val="0"/>
              <w:marRight w:val="0"/>
              <w:marTop w:val="0"/>
              <w:marBottom w:val="0"/>
              <w:divBdr>
                <w:top w:val="none" w:sz="0" w:space="0" w:color="auto"/>
                <w:left w:val="none" w:sz="0" w:space="0" w:color="auto"/>
                <w:bottom w:val="none" w:sz="0" w:space="0" w:color="auto"/>
                <w:right w:val="none" w:sz="0" w:space="0" w:color="auto"/>
              </w:divBdr>
            </w:div>
          </w:divsChild>
        </w:div>
        <w:div w:id="256985803">
          <w:marLeft w:val="0"/>
          <w:marRight w:val="0"/>
          <w:marTop w:val="0"/>
          <w:marBottom w:val="0"/>
          <w:divBdr>
            <w:top w:val="none" w:sz="0" w:space="0" w:color="auto"/>
            <w:left w:val="none" w:sz="0" w:space="0" w:color="auto"/>
            <w:bottom w:val="none" w:sz="0" w:space="0" w:color="auto"/>
            <w:right w:val="none" w:sz="0" w:space="0" w:color="auto"/>
          </w:divBdr>
          <w:divsChild>
            <w:div w:id="565455643">
              <w:marLeft w:val="0"/>
              <w:marRight w:val="0"/>
              <w:marTop w:val="0"/>
              <w:marBottom w:val="0"/>
              <w:divBdr>
                <w:top w:val="none" w:sz="0" w:space="0" w:color="auto"/>
                <w:left w:val="none" w:sz="0" w:space="0" w:color="auto"/>
                <w:bottom w:val="none" w:sz="0" w:space="0" w:color="auto"/>
                <w:right w:val="none" w:sz="0" w:space="0" w:color="auto"/>
              </w:divBdr>
            </w:div>
            <w:div w:id="1180512136">
              <w:marLeft w:val="0"/>
              <w:marRight w:val="0"/>
              <w:marTop w:val="0"/>
              <w:marBottom w:val="0"/>
              <w:divBdr>
                <w:top w:val="none" w:sz="0" w:space="0" w:color="auto"/>
                <w:left w:val="none" w:sz="0" w:space="0" w:color="auto"/>
                <w:bottom w:val="none" w:sz="0" w:space="0" w:color="auto"/>
                <w:right w:val="none" w:sz="0" w:space="0" w:color="auto"/>
              </w:divBdr>
            </w:div>
            <w:div w:id="419303500">
              <w:marLeft w:val="0"/>
              <w:marRight w:val="0"/>
              <w:marTop w:val="0"/>
              <w:marBottom w:val="0"/>
              <w:divBdr>
                <w:top w:val="none" w:sz="0" w:space="0" w:color="auto"/>
                <w:left w:val="none" w:sz="0" w:space="0" w:color="auto"/>
                <w:bottom w:val="none" w:sz="0" w:space="0" w:color="auto"/>
                <w:right w:val="none" w:sz="0" w:space="0" w:color="auto"/>
              </w:divBdr>
            </w:div>
          </w:divsChild>
        </w:div>
        <w:div w:id="702874037">
          <w:marLeft w:val="0"/>
          <w:marRight w:val="0"/>
          <w:marTop w:val="0"/>
          <w:marBottom w:val="0"/>
          <w:divBdr>
            <w:top w:val="none" w:sz="0" w:space="0" w:color="auto"/>
            <w:left w:val="none" w:sz="0" w:space="0" w:color="auto"/>
            <w:bottom w:val="none" w:sz="0" w:space="0" w:color="auto"/>
            <w:right w:val="none" w:sz="0" w:space="0" w:color="auto"/>
          </w:divBdr>
          <w:divsChild>
            <w:div w:id="1933470118">
              <w:marLeft w:val="0"/>
              <w:marRight w:val="0"/>
              <w:marTop w:val="0"/>
              <w:marBottom w:val="0"/>
              <w:divBdr>
                <w:top w:val="none" w:sz="0" w:space="0" w:color="auto"/>
                <w:left w:val="none" w:sz="0" w:space="0" w:color="auto"/>
                <w:bottom w:val="none" w:sz="0" w:space="0" w:color="auto"/>
                <w:right w:val="none" w:sz="0" w:space="0" w:color="auto"/>
              </w:divBdr>
            </w:div>
            <w:div w:id="73820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924647">
      <w:bodyDiv w:val="1"/>
      <w:marLeft w:val="0"/>
      <w:marRight w:val="0"/>
      <w:marTop w:val="0"/>
      <w:marBottom w:val="0"/>
      <w:divBdr>
        <w:top w:val="none" w:sz="0" w:space="0" w:color="auto"/>
        <w:left w:val="none" w:sz="0" w:space="0" w:color="auto"/>
        <w:bottom w:val="none" w:sz="0" w:space="0" w:color="auto"/>
        <w:right w:val="none" w:sz="0" w:space="0" w:color="auto"/>
      </w:divBdr>
    </w:div>
    <w:div w:id="589234951">
      <w:bodyDiv w:val="1"/>
      <w:marLeft w:val="0"/>
      <w:marRight w:val="0"/>
      <w:marTop w:val="0"/>
      <w:marBottom w:val="0"/>
      <w:divBdr>
        <w:top w:val="none" w:sz="0" w:space="0" w:color="auto"/>
        <w:left w:val="none" w:sz="0" w:space="0" w:color="auto"/>
        <w:bottom w:val="none" w:sz="0" w:space="0" w:color="auto"/>
        <w:right w:val="none" w:sz="0" w:space="0" w:color="auto"/>
      </w:divBdr>
    </w:div>
    <w:div w:id="591401290">
      <w:bodyDiv w:val="1"/>
      <w:marLeft w:val="0"/>
      <w:marRight w:val="0"/>
      <w:marTop w:val="0"/>
      <w:marBottom w:val="0"/>
      <w:divBdr>
        <w:top w:val="none" w:sz="0" w:space="0" w:color="auto"/>
        <w:left w:val="none" w:sz="0" w:space="0" w:color="auto"/>
        <w:bottom w:val="none" w:sz="0" w:space="0" w:color="auto"/>
        <w:right w:val="none" w:sz="0" w:space="0" w:color="auto"/>
      </w:divBdr>
      <w:divsChild>
        <w:div w:id="1200320451">
          <w:marLeft w:val="0"/>
          <w:marRight w:val="0"/>
          <w:marTop w:val="0"/>
          <w:marBottom w:val="0"/>
          <w:divBdr>
            <w:top w:val="none" w:sz="0" w:space="0" w:color="auto"/>
            <w:left w:val="none" w:sz="0" w:space="0" w:color="auto"/>
            <w:bottom w:val="none" w:sz="0" w:space="0" w:color="auto"/>
            <w:right w:val="none" w:sz="0" w:space="0" w:color="auto"/>
          </w:divBdr>
        </w:div>
      </w:divsChild>
    </w:div>
    <w:div w:id="598834917">
      <w:bodyDiv w:val="1"/>
      <w:marLeft w:val="0"/>
      <w:marRight w:val="0"/>
      <w:marTop w:val="0"/>
      <w:marBottom w:val="0"/>
      <w:divBdr>
        <w:top w:val="none" w:sz="0" w:space="0" w:color="auto"/>
        <w:left w:val="none" w:sz="0" w:space="0" w:color="auto"/>
        <w:bottom w:val="none" w:sz="0" w:space="0" w:color="auto"/>
        <w:right w:val="none" w:sz="0" w:space="0" w:color="auto"/>
      </w:divBdr>
    </w:div>
    <w:div w:id="634800353">
      <w:bodyDiv w:val="1"/>
      <w:marLeft w:val="0"/>
      <w:marRight w:val="0"/>
      <w:marTop w:val="0"/>
      <w:marBottom w:val="0"/>
      <w:divBdr>
        <w:top w:val="none" w:sz="0" w:space="0" w:color="auto"/>
        <w:left w:val="none" w:sz="0" w:space="0" w:color="auto"/>
        <w:bottom w:val="none" w:sz="0" w:space="0" w:color="auto"/>
        <w:right w:val="none" w:sz="0" w:space="0" w:color="auto"/>
      </w:divBdr>
      <w:divsChild>
        <w:div w:id="490409199">
          <w:marLeft w:val="0"/>
          <w:marRight w:val="0"/>
          <w:marTop w:val="0"/>
          <w:marBottom w:val="0"/>
          <w:divBdr>
            <w:top w:val="none" w:sz="0" w:space="0" w:color="auto"/>
            <w:left w:val="none" w:sz="0" w:space="0" w:color="auto"/>
            <w:bottom w:val="none" w:sz="0" w:space="0" w:color="auto"/>
            <w:right w:val="none" w:sz="0" w:space="0" w:color="auto"/>
          </w:divBdr>
        </w:div>
      </w:divsChild>
    </w:div>
    <w:div w:id="635914716">
      <w:bodyDiv w:val="1"/>
      <w:marLeft w:val="0"/>
      <w:marRight w:val="0"/>
      <w:marTop w:val="0"/>
      <w:marBottom w:val="0"/>
      <w:divBdr>
        <w:top w:val="none" w:sz="0" w:space="0" w:color="auto"/>
        <w:left w:val="none" w:sz="0" w:space="0" w:color="auto"/>
        <w:bottom w:val="none" w:sz="0" w:space="0" w:color="auto"/>
        <w:right w:val="none" w:sz="0" w:space="0" w:color="auto"/>
      </w:divBdr>
      <w:divsChild>
        <w:div w:id="63066779">
          <w:marLeft w:val="0"/>
          <w:marRight w:val="0"/>
          <w:marTop w:val="0"/>
          <w:marBottom w:val="0"/>
          <w:divBdr>
            <w:top w:val="none" w:sz="0" w:space="0" w:color="auto"/>
            <w:left w:val="none" w:sz="0" w:space="0" w:color="auto"/>
            <w:bottom w:val="none" w:sz="0" w:space="0" w:color="auto"/>
            <w:right w:val="none" w:sz="0" w:space="0" w:color="auto"/>
          </w:divBdr>
        </w:div>
      </w:divsChild>
    </w:div>
    <w:div w:id="652442656">
      <w:bodyDiv w:val="1"/>
      <w:marLeft w:val="0"/>
      <w:marRight w:val="0"/>
      <w:marTop w:val="0"/>
      <w:marBottom w:val="0"/>
      <w:divBdr>
        <w:top w:val="none" w:sz="0" w:space="0" w:color="auto"/>
        <w:left w:val="none" w:sz="0" w:space="0" w:color="auto"/>
        <w:bottom w:val="none" w:sz="0" w:space="0" w:color="auto"/>
        <w:right w:val="none" w:sz="0" w:space="0" w:color="auto"/>
      </w:divBdr>
      <w:divsChild>
        <w:div w:id="1100417868">
          <w:marLeft w:val="0"/>
          <w:marRight w:val="0"/>
          <w:marTop w:val="0"/>
          <w:marBottom w:val="0"/>
          <w:divBdr>
            <w:top w:val="none" w:sz="0" w:space="0" w:color="auto"/>
            <w:left w:val="none" w:sz="0" w:space="0" w:color="auto"/>
            <w:bottom w:val="none" w:sz="0" w:space="0" w:color="auto"/>
            <w:right w:val="none" w:sz="0" w:space="0" w:color="auto"/>
          </w:divBdr>
        </w:div>
        <w:div w:id="1919821943">
          <w:marLeft w:val="0"/>
          <w:marRight w:val="0"/>
          <w:marTop w:val="0"/>
          <w:marBottom w:val="0"/>
          <w:divBdr>
            <w:top w:val="none" w:sz="0" w:space="0" w:color="auto"/>
            <w:left w:val="none" w:sz="0" w:space="0" w:color="auto"/>
            <w:bottom w:val="none" w:sz="0" w:space="0" w:color="auto"/>
            <w:right w:val="none" w:sz="0" w:space="0" w:color="auto"/>
          </w:divBdr>
        </w:div>
        <w:div w:id="1985349716">
          <w:marLeft w:val="0"/>
          <w:marRight w:val="0"/>
          <w:marTop w:val="0"/>
          <w:marBottom w:val="0"/>
          <w:divBdr>
            <w:top w:val="none" w:sz="0" w:space="0" w:color="auto"/>
            <w:left w:val="none" w:sz="0" w:space="0" w:color="auto"/>
            <w:bottom w:val="none" w:sz="0" w:space="0" w:color="auto"/>
            <w:right w:val="none" w:sz="0" w:space="0" w:color="auto"/>
          </w:divBdr>
        </w:div>
        <w:div w:id="221327771">
          <w:marLeft w:val="0"/>
          <w:marRight w:val="0"/>
          <w:marTop w:val="0"/>
          <w:marBottom w:val="0"/>
          <w:divBdr>
            <w:top w:val="none" w:sz="0" w:space="0" w:color="auto"/>
            <w:left w:val="none" w:sz="0" w:space="0" w:color="auto"/>
            <w:bottom w:val="none" w:sz="0" w:space="0" w:color="auto"/>
            <w:right w:val="none" w:sz="0" w:space="0" w:color="auto"/>
          </w:divBdr>
        </w:div>
        <w:div w:id="774062663">
          <w:marLeft w:val="0"/>
          <w:marRight w:val="0"/>
          <w:marTop w:val="0"/>
          <w:marBottom w:val="0"/>
          <w:divBdr>
            <w:top w:val="none" w:sz="0" w:space="0" w:color="auto"/>
            <w:left w:val="none" w:sz="0" w:space="0" w:color="auto"/>
            <w:bottom w:val="none" w:sz="0" w:space="0" w:color="auto"/>
            <w:right w:val="none" w:sz="0" w:space="0" w:color="auto"/>
          </w:divBdr>
        </w:div>
        <w:div w:id="1091658203">
          <w:marLeft w:val="0"/>
          <w:marRight w:val="0"/>
          <w:marTop w:val="0"/>
          <w:marBottom w:val="0"/>
          <w:divBdr>
            <w:top w:val="none" w:sz="0" w:space="0" w:color="auto"/>
            <w:left w:val="none" w:sz="0" w:space="0" w:color="auto"/>
            <w:bottom w:val="none" w:sz="0" w:space="0" w:color="auto"/>
            <w:right w:val="none" w:sz="0" w:space="0" w:color="auto"/>
          </w:divBdr>
        </w:div>
        <w:div w:id="1058210063">
          <w:marLeft w:val="0"/>
          <w:marRight w:val="0"/>
          <w:marTop w:val="0"/>
          <w:marBottom w:val="0"/>
          <w:divBdr>
            <w:top w:val="none" w:sz="0" w:space="0" w:color="auto"/>
            <w:left w:val="none" w:sz="0" w:space="0" w:color="auto"/>
            <w:bottom w:val="none" w:sz="0" w:space="0" w:color="auto"/>
            <w:right w:val="none" w:sz="0" w:space="0" w:color="auto"/>
          </w:divBdr>
        </w:div>
        <w:div w:id="689333329">
          <w:marLeft w:val="0"/>
          <w:marRight w:val="0"/>
          <w:marTop w:val="0"/>
          <w:marBottom w:val="0"/>
          <w:divBdr>
            <w:top w:val="none" w:sz="0" w:space="0" w:color="auto"/>
            <w:left w:val="none" w:sz="0" w:space="0" w:color="auto"/>
            <w:bottom w:val="none" w:sz="0" w:space="0" w:color="auto"/>
            <w:right w:val="none" w:sz="0" w:space="0" w:color="auto"/>
          </w:divBdr>
        </w:div>
        <w:div w:id="595334263">
          <w:marLeft w:val="0"/>
          <w:marRight w:val="0"/>
          <w:marTop w:val="0"/>
          <w:marBottom w:val="0"/>
          <w:divBdr>
            <w:top w:val="none" w:sz="0" w:space="0" w:color="auto"/>
            <w:left w:val="none" w:sz="0" w:space="0" w:color="auto"/>
            <w:bottom w:val="none" w:sz="0" w:space="0" w:color="auto"/>
            <w:right w:val="none" w:sz="0" w:space="0" w:color="auto"/>
          </w:divBdr>
        </w:div>
      </w:divsChild>
    </w:div>
    <w:div w:id="723913343">
      <w:bodyDiv w:val="1"/>
      <w:marLeft w:val="0"/>
      <w:marRight w:val="0"/>
      <w:marTop w:val="0"/>
      <w:marBottom w:val="0"/>
      <w:divBdr>
        <w:top w:val="none" w:sz="0" w:space="0" w:color="auto"/>
        <w:left w:val="none" w:sz="0" w:space="0" w:color="auto"/>
        <w:bottom w:val="none" w:sz="0" w:space="0" w:color="auto"/>
        <w:right w:val="none" w:sz="0" w:space="0" w:color="auto"/>
      </w:divBdr>
      <w:divsChild>
        <w:div w:id="1978875903">
          <w:marLeft w:val="0"/>
          <w:marRight w:val="0"/>
          <w:marTop w:val="0"/>
          <w:marBottom w:val="0"/>
          <w:divBdr>
            <w:top w:val="none" w:sz="0" w:space="0" w:color="auto"/>
            <w:left w:val="none" w:sz="0" w:space="0" w:color="auto"/>
            <w:bottom w:val="none" w:sz="0" w:space="0" w:color="auto"/>
            <w:right w:val="none" w:sz="0" w:space="0" w:color="auto"/>
          </w:divBdr>
        </w:div>
      </w:divsChild>
    </w:div>
    <w:div w:id="749233489">
      <w:bodyDiv w:val="1"/>
      <w:marLeft w:val="0"/>
      <w:marRight w:val="0"/>
      <w:marTop w:val="0"/>
      <w:marBottom w:val="0"/>
      <w:divBdr>
        <w:top w:val="none" w:sz="0" w:space="0" w:color="auto"/>
        <w:left w:val="none" w:sz="0" w:space="0" w:color="auto"/>
        <w:bottom w:val="none" w:sz="0" w:space="0" w:color="auto"/>
        <w:right w:val="none" w:sz="0" w:space="0" w:color="auto"/>
      </w:divBdr>
      <w:divsChild>
        <w:div w:id="260601679">
          <w:marLeft w:val="0"/>
          <w:marRight w:val="0"/>
          <w:marTop w:val="0"/>
          <w:marBottom w:val="0"/>
          <w:divBdr>
            <w:top w:val="none" w:sz="0" w:space="0" w:color="auto"/>
            <w:left w:val="none" w:sz="0" w:space="0" w:color="auto"/>
            <w:bottom w:val="none" w:sz="0" w:space="0" w:color="auto"/>
            <w:right w:val="none" w:sz="0" w:space="0" w:color="auto"/>
          </w:divBdr>
        </w:div>
      </w:divsChild>
    </w:div>
    <w:div w:id="751588051">
      <w:bodyDiv w:val="1"/>
      <w:marLeft w:val="0"/>
      <w:marRight w:val="0"/>
      <w:marTop w:val="0"/>
      <w:marBottom w:val="0"/>
      <w:divBdr>
        <w:top w:val="none" w:sz="0" w:space="0" w:color="auto"/>
        <w:left w:val="none" w:sz="0" w:space="0" w:color="auto"/>
        <w:bottom w:val="none" w:sz="0" w:space="0" w:color="auto"/>
        <w:right w:val="none" w:sz="0" w:space="0" w:color="auto"/>
      </w:divBdr>
    </w:div>
    <w:div w:id="757210027">
      <w:bodyDiv w:val="1"/>
      <w:marLeft w:val="0"/>
      <w:marRight w:val="0"/>
      <w:marTop w:val="0"/>
      <w:marBottom w:val="0"/>
      <w:divBdr>
        <w:top w:val="none" w:sz="0" w:space="0" w:color="auto"/>
        <w:left w:val="none" w:sz="0" w:space="0" w:color="auto"/>
        <w:bottom w:val="none" w:sz="0" w:space="0" w:color="auto"/>
        <w:right w:val="none" w:sz="0" w:space="0" w:color="auto"/>
      </w:divBdr>
      <w:divsChild>
        <w:div w:id="892086356">
          <w:marLeft w:val="0"/>
          <w:marRight w:val="0"/>
          <w:marTop w:val="0"/>
          <w:marBottom w:val="0"/>
          <w:divBdr>
            <w:top w:val="none" w:sz="0" w:space="0" w:color="auto"/>
            <w:left w:val="none" w:sz="0" w:space="0" w:color="auto"/>
            <w:bottom w:val="none" w:sz="0" w:space="0" w:color="auto"/>
            <w:right w:val="none" w:sz="0" w:space="0" w:color="auto"/>
          </w:divBdr>
        </w:div>
      </w:divsChild>
    </w:div>
    <w:div w:id="778255469">
      <w:bodyDiv w:val="1"/>
      <w:marLeft w:val="0"/>
      <w:marRight w:val="0"/>
      <w:marTop w:val="0"/>
      <w:marBottom w:val="0"/>
      <w:divBdr>
        <w:top w:val="none" w:sz="0" w:space="0" w:color="auto"/>
        <w:left w:val="none" w:sz="0" w:space="0" w:color="auto"/>
        <w:bottom w:val="none" w:sz="0" w:space="0" w:color="auto"/>
        <w:right w:val="none" w:sz="0" w:space="0" w:color="auto"/>
      </w:divBdr>
      <w:divsChild>
        <w:div w:id="2120056555">
          <w:marLeft w:val="0"/>
          <w:marRight w:val="0"/>
          <w:marTop w:val="0"/>
          <w:marBottom w:val="0"/>
          <w:divBdr>
            <w:top w:val="none" w:sz="0" w:space="0" w:color="auto"/>
            <w:left w:val="none" w:sz="0" w:space="0" w:color="auto"/>
            <w:bottom w:val="none" w:sz="0" w:space="0" w:color="auto"/>
            <w:right w:val="none" w:sz="0" w:space="0" w:color="auto"/>
          </w:divBdr>
        </w:div>
      </w:divsChild>
    </w:div>
    <w:div w:id="779033359">
      <w:bodyDiv w:val="1"/>
      <w:marLeft w:val="0"/>
      <w:marRight w:val="0"/>
      <w:marTop w:val="0"/>
      <w:marBottom w:val="0"/>
      <w:divBdr>
        <w:top w:val="none" w:sz="0" w:space="0" w:color="auto"/>
        <w:left w:val="none" w:sz="0" w:space="0" w:color="auto"/>
        <w:bottom w:val="none" w:sz="0" w:space="0" w:color="auto"/>
        <w:right w:val="none" w:sz="0" w:space="0" w:color="auto"/>
      </w:divBdr>
      <w:divsChild>
        <w:div w:id="1870990451">
          <w:marLeft w:val="0"/>
          <w:marRight w:val="0"/>
          <w:marTop w:val="0"/>
          <w:marBottom w:val="0"/>
          <w:divBdr>
            <w:top w:val="none" w:sz="0" w:space="0" w:color="auto"/>
            <w:left w:val="none" w:sz="0" w:space="0" w:color="auto"/>
            <w:bottom w:val="none" w:sz="0" w:space="0" w:color="auto"/>
            <w:right w:val="none" w:sz="0" w:space="0" w:color="auto"/>
          </w:divBdr>
        </w:div>
      </w:divsChild>
    </w:div>
    <w:div w:id="782768786">
      <w:bodyDiv w:val="1"/>
      <w:marLeft w:val="0"/>
      <w:marRight w:val="0"/>
      <w:marTop w:val="0"/>
      <w:marBottom w:val="0"/>
      <w:divBdr>
        <w:top w:val="none" w:sz="0" w:space="0" w:color="auto"/>
        <w:left w:val="none" w:sz="0" w:space="0" w:color="auto"/>
        <w:bottom w:val="none" w:sz="0" w:space="0" w:color="auto"/>
        <w:right w:val="none" w:sz="0" w:space="0" w:color="auto"/>
      </w:divBdr>
    </w:div>
    <w:div w:id="791634279">
      <w:bodyDiv w:val="1"/>
      <w:marLeft w:val="0"/>
      <w:marRight w:val="0"/>
      <w:marTop w:val="0"/>
      <w:marBottom w:val="0"/>
      <w:divBdr>
        <w:top w:val="none" w:sz="0" w:space="0" w:color="auto"/>
        <w:left w:val="none" w:sz="0" w:space="0" w:color="auto"/>
        <w:bottom w:val="none" w:sz="0" w:space="0" w:color="auto"/>
        <w:right w:val="none" w:sz="0" w:space="0" w:color="auto"/>
      </w:divBdr>
    </w:div>
    <w:div w:id="808980040">
      <w:bodyDiv w:val="1"/>
      <w:marLeft w:val="0"/>
      <w:marRight w:val="0"/>
      <w:marTop w:val="0"/>
      <w:marBottom w:val="0"/>
      <w:divBdr>
        <w:top w:val="none" w:sz="0" w:space="0" w:color="auto"/>
        <w:left w:val="none" w:sz="0" w:space="0" w:color="auto"/>
        <w:bottom w:val="none" w:sz="0" w:space="0" w:color="auto"/>
        <w:right w:val="none" w:sz="0" w:space="0" w:color="auto"/>
      </w:divBdr>
      <w:divsChild>
        <w:div w:id="1321664691">
          <w:marLeft w:val="0"/>
          <w:marRight w:val="0"/>
          <w:marTop w:val="0"/>
          <w:marBottom w:val="0"/>
          <w:divBdr>
            <w:top w:val="none" w:sz="0" w:space="0" w:color="auto"/>
            <w:left w:val="none" w:sz="0" w:space="0" w:color="auto"/>
            <w:bottom w:val="none" w:sz="0" w:space="0" w:color="auto"/>
            <w:right w:val="none" w:sz="0" w:space="0" w:color="auto"/>
          </w:divBdr>
          <w:divsChild>
            <w:div w:id="247809500">
              <w:marLeft w:val="0"/>
              <w:marRight w:val="0"/>
              <w:marTop w:val="0"/>
              <w:marBottom w:val="0"/>
              <w:divBdr>
                <w:top w:val="none" w:sz="0" w:space="0" w:color="auto"/>
                <w:left w:val="none" w:sz="0" w:space="0" w:color="auto"/>
                <w:bottom w:val="none" w:sz="0" w:space="0" w:color="auto"/>
                <w:right w:val="none" w:sz="0" w:space="0" w:color="auto"/>
              </w:divBdr>
            </w:div>
            <w:div w:id="617642968">
              <w:marLeft w:val="0"/>
              <w:marRight w:val="0"/>
              <w:marTop w:val="0"/>
              <w:marBottom w:val="0"/>
              <w:divBdr>
                <w:top w:val="none" w:sz="0" w:space="0" w:color="auto"/>
                <w:left w:val="none" w:sz="0" w:space="0" w:color="auto"/>
                <w:bottom w:val="none" w:sz="0" w:space="0" w:color="auto"/>
                <w:right w:val="none" w:sz="0" w:space="0" w:color="auto"/>
              </w:divBdr>
            </w:div>
            <w:div w:id="859201196">
              <w:marLeft w:val="0"/>
              <w:marRight w:val="0"/>
              <w:marTop w:val="0"/>
              <w:marBottom w:val="0"/>
              <w:divBdr>
                <w:top w:val="none" w:sz="0" w:space="0" w:color="auto"/>
                <w:left w:val="none" w:sz="0" w:space="0" w:color="auto"/>
                <w:bottom w:val="none" w:sz="0" w:space="0" w:color="auto"/>
                <w:right w:val="none" w:sz="0" w:space="0" w:color="auto"/>
              </w:divBdr>
            </w:div>
            <w:div w:id="61493148">
              <w:marLeft w:val="0"/>
              <w:marRight w:val="0"/>
              <w:marTop w:val="0"/>
              <w:marBottom w:val="0"/>
              <w:divBdr>
                <w:top w:val="none" w:sz="0" w:space="0" w:color="auto"/>
                <w:left w:val="none" w:sz="0" w:space="0" w:color="auto"/>
                <w:bottom w:val="none" w:sz="0" w:space="0" w:color="auto"/>
                <w:right w:val="none" w:sz="0" w:space="0" w:color="auto"/>
              </w:divBdr>
            </w:div>
          </w:divsChild>
        </w:div>
        <w:div w:id="2124180595">
          <w:marLeft w:val="0"/>
          <w:marRight w:val="0"/>
          <w:marTop w:val="0"/>
          <w:marBottom w:val="0"/>
          <w:divBdr>
            <w:top w:val="none" w:sz="0" w:space="0" w:color="auto"/>
            <w:left w:val="none" w:sz="0" w:space="0" w:color="auto"/>
            <w:bottom w:val="none" w:sz="0" w:space="0" w:color="auto"/>
            <w:right w:val="none" w:sz="0" w:space="0" w:color="auto"/>
          </w:divBdr>
          <w:divsChild>
            <w:div w:id="1670214072">
              <w:marLeft w:val="0"/>
              <w:marRight w:val="0"/>
              <w:marTop w:val="0"/>
              <w:marBottom w:val="0"/>
              <w:divBdr>
                <w:top w:val="none" w:sz="0" w:space="0" w:color="auto"/>
                <w:left w:val="none" w:sz="0" w:space="0" w:color="auto"/>
                <w:bottom w:val="none" w:sz="0" w:space="0" w:color="auto"/>
                <w:right w:val="none" w:sz="0" w:space="0" w:color="auto"/>
              </w:divBdr>
            </w:div>
          </w:divsChild>
        </w:div>
        <w:div w:id="2070884060">
          <w:marLeft w:val="0"/>
          <w:marRight w:val="0"/>
          <w:marTop w:val="0"/>
          <w:marBottom w:val="0"/>
          <w:divBdr>
            <w:top w:val="none" w:sz="0" w:space="0" w:color="auto"/>
            <w:left w:val="none" w:sz="0" w:space="0" w:color="auto"/>
            <w:bottom w:val="none" w:sz="0" w:space="0" w:color="auto"/>
            <w:right w:val="none" w:sz="0" w:space="0" w:color="auto"/>
          </w:divBdr>
          <w:divsChild>
            <w:div w:id="301160289">
              <w:marLeft w:val="0"/>
              <w:marRight w:val="0"/>
              <w:marTop w:val="0"/>
              <w:marBottom w:val="0"/>
              <w:divBdr>
                <w:top w:val="none" w:sz="0" w:space="0" w:color="auto"/>
                <w:left w:val="none" w:sz="0" w:space="0" w:color="auto"/>
                <w:bottom w:val="none" w:sz="0" w:space="0" w:color="auto"/>
                <w:right w:val="none" w:sz="0" w:space="0" w:color="auto"/>
              </w:divBdr>
            </w:div>
            <w:div w:id="1090851703">
              <w:marLeft w:val="0"/>
              <w:marRight w:val="0"/>
              <w:marTop w:val="0"/>
              <w:marBottom w:val="0"/>
              <w:divBdr>
                <w:top w:val="none" w:sz="0" w:space="0" w:color="auto"/>
                <w:left w:val="none" w:sz="0" w:space="0" w:color="auto"/>
                <w:bottom w:val="none" w:sz="0" w:space="0" w:color="auto"/>
                <w:right w:val="none" w:sz="0" w:space="0" w:color="auto"/>
              </w:divBdr>
            </w:div>
            <w:div w:id="1226377498">
              <w:marLeft w:val="0"/>
              <w:marRight w:val="0"/>
              <w:marTop w:val="0"/>
              <w:marBottom w:val="0"/>
              <w:divBdr>
                <w:top w:val="none" w:sz="0" w:space="0" w:color="auto"/>
                <w:left w:val="none" w:sz="0" w:space="0" w:color="auto"/>
                <w:bottom w:val="none" w:sz="0" w:space="0" w:color="auto"/>
                <w:right w:val="none" w:sz="0" w:space="0" w:color="auto"/>
              </w:divBdr>
            </w:div>
          </w:divsChild>
        </w:div>
        <w:div w:id="1726250200">
          <w:marLeft w:val="0"/>
          <w:marRight w:val="0"/>
          <w:marTop w:val="0"/>
          <w:marBottom w:val="0"/>
          <w:divBdr>
            <w:top w:val="none" w:sz="0" w:space="0" w:color="auto"/>
            <w:left w:val="none" w:sz="0" w:space="0" w:color="auto"/>
            <w:bottom w:val="none" w:sz="0" w:space="0" w:color="auto"/>
            <w:right w:val="none" w:sz="0" w:space="0" w:color="auto"/>
          </w:divBdr>
          <w:divsChild>
            <w:div w:id="1431968246">
              <w:marLeft w:val="0"/>
              <w:marRight w:val="0"/>
              <w:marTop w:val="0"/>
              <w:marBottom w:val="0"/>
              <w:divBdr>
                <w:top w:val="none" w:sz="0" w:space="0" w:color="auto"/>
                <w:left w:val="none" w:sz="0" w:space="0" w:color="auto"/>
                <w:bottom w:val="none" w:sz="0" w:space="0" w:color="auto"/>
                <w:right w:val="none" w:sz="0" w:space="0" w:color="auto"/>
              </w:divBdr>
            </w:div>
            <w:div w:id="346949203">
              <w:marLeft w:val="0"/>
              <w:marRight w:val="0"/>
              <w:marTop w:val="0"/>
              <w:marBottom w:val="0"/>
              <w:divBdr>
                <w:top w:val="none" w:sz="0" w:space="0" w:color="auto"/>
                <w:left w:val="none" w:sz="0" w:space="0" w:color="auto"/>
                <w:bottom w:val="none" w:sz="0" w:space="0" w:color="auto"/>
                <w:right w:val="none" w:sz="0" w:space="0" w:color="auto"/>
              </w:divBdr>
            </w:div>
            <w:div w:id="692610733">
              <w:marLeft w:val="0"/>
              <w:marRight w:val="0"/>
              <w:marTop w:val="0"/>
              <w:marBottom w:val="0"/>
              <w:divBdr>
                <w:top w:val="none" w:sz="0" w:space="0" w:color="auto"/>
                <w:left w:val="none" w:sz="0" w:space="0" w:color="auto"/>
                <w:bottom w:val="none" w:sz="0" w:space="0" w:color="auto"/>
                <w:right w:val="none" w:sz="0" w:space="0" w:color="auto"/>
              </w:divBdr>
            </w:div>
            <w:div w:id="84286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723678">
      <w:bodyDiv w:val="1"/>
      <w:marLeft w:val="0"/>
      <w:marRight w:val="0"/>
      <w:marTop w:val="0"/>
      <w:marBottom w:val="0"/>
      <w:divBdr>
        <w:top w:val="none" w:sz="0" w:space="0" w:color="auto"/>
        <w:left w:val="none" w:sz="0" w:space="0" w:color="auto"/>
        <w:bottom w:val="none" w:sz="0" w:space="0" w:color="auto"/>
        <w:right w:val="none" w:sz="0" w:space="0" w:color="auto"/>
      </w:divBdr>
      <w:divsChild>
        <w:div w:id="162202449">
          <w:marLeft w:val="0"/>
          <w:marRight w:val="0"/>
          <w:marTop w:val="0"/>
          <w:marBottom w:val="0"/>
          <w:divBdr>
            <w:top w:val="none" w:sz="0" w:space="0" w:color="auto"/>
            <w:left w:val="none" w:sz="0" w:space="0" w:color="auto"/>
            <w:bottom w:val="none" w:sz="0" w:space="0" w:color="auto"/>
            <w:right w:val="none" w:sz="0" w:space="0" w:color="auto"/>
          </w:divBdr>
        </w:div>
      </w:divsChild>
    </w:div>
    <w:div w:id="821851231">
      <w:bodyDiv w:val="1"/>
      <w:marLeft w:val="0"/>
      <w:marRight w:val="0"/>
      <w:marTop w:val="0"/>
      <w:marBottom w:val="0"/>
      <w:divBdr>
        <w:top w:val="none" w:sz="0" w:space="0" w:color="auto"/>
        <w:left w:val="none" w:sz="0" w:space="0" w:color="auto"/>
        <w:bottom w:val="none" w:sz="0" w:space="0" w:color="auto"/>
        <w:right w:val="none" w:sz="0" w:space="0" w:color="auto"/>
      </w:divBdr>
    </w:div>
    <w:div w:id="861816821">
      <w:bodyDiv w:val="1"/>
      <w:marLeft w:val="0"/>
      <w:marRight w:val="0"/>
      <w:marTop w:val="0"/>
      <w:marBottom w:val="0"/>
      <w:divBdr>
        <w:top w:val="none" w:sz="0" w:space="0" w:color="auto"/>
        <w:left w:val="none" w:sz="0" w:space="0" w:color="auto"/>
        <w:bottom w:val="none" w:sz="0" w:space="0" w:color="auto"/>
        <w:right w:val="none" w:sz="0" w:space="0" w:color="auto"/>
      </w:divBdr>
      <w:divsChild>
        <w:div w:id="1325350918">
          <w:marLeft w:val="0"/>
          <w:marRight w:val="0"/>
          <w:marTop w:val="0"/>
          <w:marBottom w:val="0"/>
          <w:divBdr>
            <w:top w:val="none" w:sz="0" w:space="0" w:color="auto"/>
            <w:left w:val="none" w:sz="0" w:space="0" w:color="auto"/>
            <w:bottom w:val="none" w:sz="0" w:space="0" w:color="auto"/>
            <w:right w:val="none" w:sz="0" w:space="0" w:color="auto"/>
          </w:divBdr>
        </w:div>
      </w:divsChild>
    </w:div>
    <w:div w:id="963927371">
      <w:bodyDiv w:val="1"/>
      <w:marLeft w:val="0"/>
      <w:marRight w:val="0"/>
      <w:marTop w:val="0"/>
      <w:marBottom w:val="0"/>
      <w:divBdr>
        <w:top w:val="none" w:sz="0" w:space="0" w:color="auto"/>
        <w:left w:val="none" w:sz="0" w:space="0" w:color="auto"/>
        <w:bottom w:val="none" w:sz="0" w:space="0" w:color="auto"/>
        <w:right w:val="none" w:sz="0" w:space="0" w:color="auto"/>
      </w:divBdr>
      <w:divsChild>
        <w:div w:id="1308559152">
          <w:marLeft w:val="0"/>
          <w:marRight w:val="0"/>
          <w:marTop w:val="0"/>
          <w:marBottom w:val="0"/>
          <w:divBdr>
            <w:top w:val="none" w:sz="0" w:space="0" w:color="auto"/>
            <w:left w:val="none" w:sz="0" w:space="0" w:color="auto"/>
            <w:bottom w:val="none" w:sz="0" w:space="0" w:color="auto"/>
            <w:right w:val="none" w:sz="0" w:space="0" w:color="auto"/>
          </w:divBdr>
        </w:div>
      </w:divsChild>
    </w:div>
    <w:div w:id="964580660">
      <w:bodyDiv w:val="1"/>
      <w:marLeft w:val="0"/>
      <w:marRight w:val="0"/>
      <w:marTop w:val="0"/>
      <w:marBottom w:val="0"/>
      <w:divBdr>
        <w:top w:val="none" w:sz="0" w:space="0" w:color="auto"/>
        <w:left w:val="none" w:sz="0" w:space="0" w:color="auto"/>
        <w:bottom w:val="none" w:sz="0" w:space="0" w:color="auto"/>
        <w:right w:val="none" w:sz="0" w:space="0" w:color="auto"/>
      </w:divBdr>
    </w:div>
    <w:div w:id="992101252">
      <w:bodyDiv w:val="1"/>
      <w:marLeft w:val="0"/>
      <w:marRight w:val="0"/>
      <w:marTop w:val="0"/>
      <w:marBottom w:val="0"/>
      <w:divBdr>
        <w:top w:val="none" w:sz="0" w:space="0" w:color="auto"/>
        <w:left w:val="none" w:sz="0" w:space="0" w:color="auto"/>
        <w:bottom w:val="none" w:sz="0" w:space="0" w:color="auto"/>
        <w:right w:val="none" w:sz="0" w:space="0" w:color="auto"/>
      </w:divBdr>
      <w:divsChild>
        <w:div w:id="609510438">
          <w:marLeft w:val="0"/>
          <w:marRight w:val="0"/>
          <w:marTop w:val="0"/>
          <w:marBottom w:val="0"/>
          <w:divBdr>
            <w:top w:val="none" w:sz="0" w:space="0" w:color="auto"/>
            <w:left w:val="none" w:sz="0" w:space="0" w:color="auto"/>
            <w:bottom w:val="none" w:sz="0" w:space="0" w:color="auto"/>
            <w:right w:val="none" w:sz="0" w:space="0" w:color="auto"/>
          </w:divBdr>
        </w:div>
      </w:divsChild>
    </w:div>
    <w:div w:id="1002051619">
      <w:bodyDiv w:val="1"/>
      <w:marLeft w:val="0"/>
      <w:marRight w:val="0"/>
      <w:marTop w:val="0"/>
      <w:marBottom w:val="0"/>
      <w:divBdr>
        <w:top w:val="none" w:sz="0" w:space="0" w:color="auto"/>
        <w:left w:val="none" w:sz="0" w:space="0" w:color="auto"/>
        <w:bottom w:val="none" w:sz="0" w:space="0" w:color="auto"/>
        <w:right w:val="none" w:sz="0" w:space="0" w:color="auto"/>
      </w:divBdr>
      <w:divsChild>
        <w:div w:id="54202441">
          <w:marLeft w:val="0"/>
          <w:marRight w:val="0"/>
          <w:marTop w:val="0"/>
          <w:marBottom w:val="0"/>
          <w:divBdr>
            <w:top w:val="none" w:sz="0" w:space="0" w:color="auto"/>
            <w:left w:val="none" w:sz="0" w:space="0" w:color="auto"/>
            <w:bottom w:val="none" w:sz="0" w:space="0" w:color="auto"/>
            <w:right w:val="none" w:sz="0" w:space="0" w:color="auto"/>
          </w:divBdr>
        </w:div>
      </w:divsChild>
    </w:div>
    <w:div w:id="1005935967">
      <w:bodyDiv w:val="1"/>
      <w:marLeft w:val="0"/>
      <w:marRight w:val="0"/>
      <w:marTop w:val="0"/>
      <w:marBottom w:val="0"/>
      <w:divBdr>
        <w:top w:val="none" w:sz="0" w:space="0" w:color="auto"/>
        <w:left w:val="none" w:sz="0" w:space="0" w:color="auto"/>
        <w:bottom w:val="none" w:sz="0" w:space="0" w:color="auto"/>
        <w:right w:val="none" w:sz="0" w:space="0" w:color="auto"/>
      </w:divBdr>
    </w:div>
    <w:div w:id="1045300414">
      <w:bodyDiv w:val="1"/>
      <w:marLeft w:val="0"/>
      <w:marRight w:val="0"/>
      <w:marTop w:val="0"/>
      <w:marBottom w:val="0"/>
      <w:divBdr>
        <w:top w:val="none" w:sz="0" w:space="0" w:color="auto"/>
        <w:left w:val="none" w:sz="0" w:space="0" w:color="auto"/>
        <w:bottom w:val="none" w:sz="0" w:space="0" w:color="auto"/>
        <w:right w:val="none" w:sz="0" w:space="0" w:color="auto"/>
      </w:divBdr>
    </w:div>
    <w:div w:id="1050491953">
      <w:bodyDiv w:val="1"/>
      <w:marLeft w:val="0"/>
      <w:marRight w:val="0"/>
      <w:marTop w:val="0"/>
      <w:marBottom w:val="0"/>
      <w:divBdr>
        <w:top w:val="none" w:sz="0" w:space="0" w:color="auto"/>
        <w:left w:val="none" w:sz="0" w:space="0" w:color="auto"/>
        <w:bottom w:val="none" w:sz="0" w:space="0" w:color="auto"/>
        <w:right w:val="none" w:sz="0" w:space="0" w:color="auto"/>
      </w:divBdr>
    </w:div>
    <w:div w:id="1074232030">
      <w:bodyDiv w:val="1"/>
      <w:marLeft w:val="0"/>
      <w:marRight w:val="0"/>
      <w:marTop w:val="0"/>
      <w:marBottom w:val="0"/>
      <w:divBdr>
        <w:top w:val="none" w:sz="0" w:space="0" w:color="auto"/>
        <w:left w:val="none" w:sz="0" w:space="0" w:color="auto"/>
        <w:bottom w:val="none" w:sz="0" w:space="0" w:color="auto"/>
        <w:right w:val="none" w:sz="0" w:space="0" w:color="auto"/>
      </w:divBdr>
    </w:div>
    <w:div w:id="1075054773">
      <w:bodyDiv w:val="1"/>
      <w:marLeft w:val="0"/>
      <w:marRight w:val="0"/>
      <w:marTop w:val="0"/>
      <w:marBottom w:val="0"/>
      <w:divBdr>
        <w:top w:val="none" w:sz="0" w:space="0" w:color="auto"/>
        <w:left w:val="none" w:sz="0" w:space="0" w:color="auto"/>
        <w:bottom w:val="none" w:sz="0" w:space="0" w:color="auto"/>
        <w:right w:val="none" w:sz="0" w:space="0" w:color="auto"/>
      </w:divBdr>
      <w:divsChild>
        <w:div w:id="1401750930">
          <w:marLeft w:val="0"/>
          <w:marRight w:val="0"/>
          <w:marTop w:val="0"/>
          <w:marBottom w:val="0"/>
          <w:divBdr>
            <w:top w:val="none" w:sz="0" w:space="0" w:color="auto"/>
            <w:left w:val="none" w:sz="0" w:space="0" w:color="auto"/>
            <w:bottom w:val="none" w:sz="0" w:space="0" w:color="auto"/>
            <w:right w:val="none" w:sz="0" w:space="0" w:color="auto"/>
          </w:divBdr>
        </w:div>
      </w:divsChild>
    </w:div>
    <w:div w:id="1121073173">
      <w:bodyDiv w:val="1"/>
      <w:marLeft w:val="0"/>
      <w:marRight w:val="0"/>
      <w:marTop w:val="0"/>
      <w:marBottom w:val="0"/>
      <w:divBdr>
        <w:top w:val="none" w:sz="0" w:space="0" w:color="auto"/>
        <w:left w:val="none" w:sz="0" w:space="0" w:color="auto"/>
        <w:bottom w:val="none" w:sz="0" w:space="0" w:color="auto"/>
        <w:right w:val="none" w:sz="0" w:space="0" w:color="auto"/>
      </w:divBdr>
      <w:divsChild>
        <w:div w:id="2029527084">
          <w:marLeft w:val="0"/>
          <w:marRight w:val="0"/>
          <w:marTop w:val="0"/>
          <w:marBottom w:val="0"/>
          <w:divBdr>
            <w:top w:val="none" w:sz="0" w:space="0" w:color="auto"/>
            <w:left w:val="none" w:sz="0" w:space="0" w:color="auto"/>
            <w:bottom w:val="none" w:sz="0" w:space="0" w:color="auto"/>
            <w:right w:val="none" w:sz="0" w:space="0" w:color="auto"/>
          </w:divBdr>
        </w:div>
      </w:divsChild>
    </w:div>
    <w:div w:id="1182016387">
      <w:bodyDiv w:val="1"/>
      <w:marLeft w:val="0"/>
      <w:marRight w:val="0"/>
      <w:marTop w:val="0"/>
      <w:marBottom w:val="0"/>
      <w:divBdr>
        <w:top w:val="none" w:sz="0" w:space="0" w:color="auto"/>
        <w:left w:val="none" w:sz="0" w:space="0" w:color="auto"/>
        <w:bottom w:val="none" w:sz="0" w:space="0" w:color="auto"/>
        <w:right w:val="none" w:sz="0" w:space="0" w:color="auto"/>
      </w:divBdr>
    </w:div>
    <w:div w:id="1194076532">
      <w:bodyDiv w:val="1"/>
      <w:marLeft w:val="0"/>
      <w:marRight w:val="0"/>
      <w:marTop w:val="0"/>
      <w:marBottom w:val="0"/>
      <w:divBdr>
        <w:top w:val="none" w:sz="0" w:space="0" w:color="auto"/>
        <w:left w:val="none" w:sz="0" w:space="0" w:color="auto"/>
        <w:bottom w:val="none" w:sz="0" w:space="0" w:color="auto"/>
        <w:right w:val="none" w:sz="0" w:space="0" w:color="auto"/>
      </w:divBdr>
      <w:divsChild>
        <w:div w:id="1378431972">
          <w:marLeft w:val="0"/>
          <w:marRight w:val="0"/>
          <w:marTop w:val="0"/>
          <w:marBottom w:val="0"/>
          <w:divBdr>
            <w:top w:val="none" w:sz="0" w:space="0" w:color="auto"/>
            <w:left w:val="none" w:sz="0" w:space="0" w:color="auto"/>
            <w:bottom w:val="none" w:sz="0" w:space="0" w:color="auto"/>
            <w:right w:val="none" w:sz="0" w:space="0" w:color="auto"/>
          </w:divBdr>
        </w:div>
      </w:divsChild>
    </w:div>
    <w:div w:id="1207915186">
      <w:bodyDiv w:val="1"/>
      <w:marLeft w:val="0"/>
      <w:marRight w:val="0"/>
      <w:marTop w:val="0"/>
      <w:marBottom w:val="0"/>
      <w:divBdr>
        <w:top w:val="none" w:sz="0" w:space="0" w:color="auto"/>
        <w:left w:val="none" w:sz="0" w:space="0" w:color="auto"/>
        <w:bottom w:val="none" w:sz="0" w:space="0" w:color="auto"/>
        <w:right w:val="none" w:sz="0" w:space="0" w:color="auto"/>
      </w:divBdr>
      <w:divsChild>
        <w:div w:id="333387516">
          <w:marLeft w:val="0"/>
          <w:marRight w:val="0"/>
          <w:marTop w:val="0"/>
          <w:marBottom w:val="0"/>
          <w:divBdr>
            <w:top w:val="none" w:sz="0" w:space="0" w:color="auto"/>
            <w:left w:val="none" w:sz="0" w:space="0" w:color="auto"/>
            <w:bottom w:val="none" w:sz="0" w:space="0" w:color="auto"/>
            <w:right w:val="none" w:sz="0" w:space="0" w:color="auto"/>
          </w:divBdr>
        </w:div>
      </w:divsChild>
    </w:div>
    <w:div w:id="1231695953">
      <w:bodyDiv w:val="1"/>
      <w:marLeft w:val="0"/>
      <w:marRight w:val="0"/>
      <w:marTop w:val="0"/>
      <w:marBottom w:val="0"/>
      <w:divBdr>
        <w:top w:val="none" w:sz="0" w:space="0" w:color="auto"/>
        <w:left w:val="none" w:sz="0" w:space="0" w:color="auto"/>
        <w:bottom w:val="none" w:sz="0" w:space="0" w:color="auto"/>
        <w:right w:val="none" w:sz="0" w:space="0" w:color="auto"/>
      </w:divBdr>
      <w:divsChild>
        <w:div w:id="464468771">
          <w:marLeft w:val="0"/>
          <w:marRight w:val="0"/>
          <w:marTop w:val="0"/>
          <w:marBottom w:val="0"/>
          <w:divBdr>
            <w:top w:val="none" w:sz="0" w:space="0" w:color="auto"/>
            <w:left w:val="none" w:sz="0" w:space="0" w:color="auto"/>
            <w:bottom w:val="none" w:sz="0" w:space="0" w:color="auto"/>
            <w:right w:val="none" w:sz="0" w:space="0" w:color="auto"/>
          </w:divBdr>
        </w:div>
      </w:divsChild>
    </w:div>
    <w:div w:id="1234271144">
      <w:bodyDiv w:val="1"/>
      <w:marLeft w:val="0"/>
      <w:marRight w:val="0"/>
      <w:marTop w:val="0"/>
      <w:marBottom w:val="0"/>
      <w:divBdr>
        <w:top w:val="none" w:sz="0" w:space="0" w:color="auto"/>
        <w:left w:val="none" w:sz="0" w:space="0" w:color="auto"/>
        <w:bottom w:val="none" w:sz="0" w:space="0" w:color="auto"/>
        <w:right w:val="none" w:sz="0" w:space="0" w:color="auto"/>
      </w:divBdr>
      <w:divsChild>
        <w:div w:id="584266737">
          <w:marLeft w:val="0"/>
          <w:marRight w:val="0"/>
          <w:marTop w:val="0"/>
          <w:marBottom w:val="0"/>
          <w:divBdr>
            <w:top w:val="none" w:sz="0" w:space="0" w:color="auto"/>
            <w:left w:val="none" w:sz="0" w:space="0" w:color="auto"/>
            <w:bottom w:val="none" w:sz="0" w:space="0" w:color="auto"/>
            <w:right w:val="none" w:sz="0" w:space="0" w:color="auto"/>
          </w:divBdr>
        </w:div>
        <w:div w:id="704595911">
          <w:marLeft w:val="0"/>
          <w:marRight w:val="0"/>
          <w:marTop w:val="0"/>
          <w:marBottom w:val="0"/>
          <w:divBdr>
            <w:top w:val="none" w:sz="0" w:space="0" w:color="auto"/>
            <w:left w:val="none" w:sz="0" w:space="0" w:color="auto"/>
            <w:bottom w:val="none" w:sz="0" w:space="0" w:color="auto"/>
            <w:right w:val="none" w:sz="0" w:space="0" w:color="auto"/>
          </w:divBdr>
        </w:div>
      </w:divsChild>
    </w:div>
    <w:div w:id="1248883288">
      <w:bodyDiv w:val="1"/>
      <w:marLeft w:val="0"/>
      <w:marRight w:val="0"/>
      <w:marTop w:val="0"/>
      <w:marBottom w:val="0"/>
      <w:divBdr>
        <w:top w:val="none" w:sz="0" w:space="0" w:color="auto"/>
        <w:left w:val="none" w:sz="0" w:space="0" w:color="auto"/>
        <w:bottom w:val="none" w:sz="0" w:space="0" w:color="auto"/>
        <w:right w:val="none" w:sz="0" w:space="0" w:color="auto"/>
      </w:divBdr>
      <w:divsChild>
        <w:div w:id="1934625761">
          <w:marLeft w:val="0"/>
          <w:marRight w:val="0"/>
          <w:marTop w:val="0"/>
          <w:marBottom w:val="0"/>
          <w:divBdr>
            <w:top w:val="none" w:sz="0" w:space="0" w:color="auto"/>
            <w:left w:val="none" w:sz="0" w:space="0" w:color="auto"/>
            <w:bottom w:val="none" w:sz="0" w:space="0" w:color="auto"/>
            <w:right w:val="none" w:sz="0" w:space="0" w:color="auto"/>
          </w:divBdr>
        </w:div>
      </w:divsChild>
    </w:div>
    <w:div w:id="1256554015">
      <w:bodyDiv w:val="1"/>
      <w:marLeft w:val="0"/>
      <w:marRight w:val="0"/>
      <w:marTop w:val="0"/>
      <w:marBottom w:val="0"/>
      <w:divBdr>
        <w:top w:val="none" w:sz="0" w:space="0" w:color="auto"/>
        <w:left w:val="none" w:sz="0" w:space="0" w:color="auto"/>
        <w:bottom w:val="none" w:sz="0" w:space="0" w:color="auto"/>
        <w:right w:val="none" w:sz="0" w:space="0" w:color="auto"/>
      </w:divBdr>
      <w:divsChild>
        <w:div w:id="1050424228">
          <w:marLeft w:val="0"/>
          <w:marRight w:val="0"/>
          <w:marTop w:val="0"/>
          <w:marBottom w:val="0"/>
          <w:divBdr>
            <w:top w:val="none" w:sz="0" w:space="0" w:color="auto"/>
            <w:left w:val="none" w:sz="0" w:space="0" w:color="auto"/>
            <w:bottom w:val="none" w:sz="0" w:space="0" w:color="auto"/>
            <w:right w:val="none" w:sz="0" w:space="0" w:color="auto"/>
          </w:divBdr>
          <w:divsChild>
            <w:div w:id="1002660837">
              <w:marLeft w:val="0"/>
              <w:marRight w:val="0"/>
              <w:marTop w:val="0"/>
              <w:marBottom w:val="0"/>
              <w:divBdr>
                <w:top w:val="none" w:sz="0" w:space="0" w:color="auto"/>
                <w:left w:val="none" w:sz="0" w:space="0" w:color="auto"/>
                <w:bottom w:val="none" w:sz="0" w:space="0" w:color="auto"/>
                <w:right w:val="none" w:sz="0" w:space="0" w:color="auto"/>
              </w:divBdr>
            </w:div>
          </w:divsChild>
        </w:div>
        <w:div w:id="2088376632">
          <w:marLeft w:val="0"/>
          <w:marRight w:val="0"/>
          <w:marTop w:val="0"/>
          <w:marBottom w:val="0"/>
          <w:divBdr>
            <w:top w:val="none" w:sz="0" w:space="0" w:color="auto"/>
            <w:left w:val="none" w:sz="0" w:space="0" w:color="auto"/>
            <w:bottom w:val="none" w:sz="0" w:space="0" w:color="auto"/>
            <w:right w:val="none" w:sz="0" w:space="0" w:color="auto"/>
          </w:divBdr>
          <w:divsChild>
            <w:div w:id="788546263">
              <w:marLeft w:val="0"/>
              <w:marRight w:val="0"/>
              <w:marTop w:val="0"/>
              <w:marBottom w:val="0"/>
              <w:divBdr>
                <w:top w:val="none" w:sz="0" w:space="0" w:color="auto"/>
                <w:left w:val="none" w:sz="0" w:space="0" w:color="auto"/>
                <w:bottom w:val="none" w:sz="0" w:space="0" w:color="auto"/>
                <w:right w:val="none" w:sz="0" w:space="0" w:color="auto"/>
              </w:divBdr>
            </w:div>
          </w:divsChild>
        </w:div>
        <w:div w:id="1001541463">
          <w:marLeft w:val="0"/>
          <w:marRight w:val="0"/>
          <w:marTop w:val="0"/>
          <w:marBottom w:val="0"/>
          <w:divBdr>
            <w:top w:val="none" w:sz="0" w:space="0" w:color="auto"/>
            <w:left w:val="none" w:sz="0" w:space="0" w:color="auto"/>
            <w:bottom w:val="none" w:sz="0" w:space="0" w:color="auto"/>
            <w:right w:val="none" w:sz="0" w:space="0" w:color="auto"/>
          </w:divBdr>
          <w:divsChild>
            <w:div w:id="221602061">
              <w:marLeft w:val="0"/>
              <w:marRight w:val="0"/>
              <w:marTop w:val="0"/>
              <w:marBottom w:val="0"/>
              <w:divBdr>
                <w:top w:val="none" w:sz="0" w:space="0" w:color="auto"/>
                <w:left w:val="none" w:sz="0" w:space="0" w:color="auto"/>
                <w:bottom w:val="none" w:sz="0" w:space="0" w:color="auto"/>
                <w:right w:val="none" w:sz="0" w:space="0" w:color="auto"/>
              </w:divBdr>
            </w:div>
          </w:divsChild>
        </w:div>
        <w:div w:id="399254057">
          <w:marLeft w:val="0"/>
          <w:marRight w:val="0"/>
          <w:marTop w:val="0"/>
          <w:marBottom w:val="0"/>
          <w:divBdr>
            <w:top w:val="none" w:sz="0" w:space="0" w:color="auto"/>
            <w:left w:val="none" w:sz="0" w:space="0" w:color="auto"/>
            <w:bottom w:val="none" w:sz="0" w:space="0" w:color="auto"/>
            <w:right w:val="none" w:sz="0" w:space="0" w:color="auto"/>
          </w:divBdr>
          <w:divsChild>
            <w:div w:id="1748838032">
              <w:marLeft w:val="0"/>
              <w:marRight w:val="0"/>
              <w:marTop w:val="0"/>
              <w:marBottom w:val="0"/>
              <w:divBdr>
                <w:top w:val="none" w:sz="0" w:space="0" w:color="auto"/>
                <w:left w:val="none" w:sz="0" w:space="0" w:color="auto"/>
                <w:bottom w:val="none" w:sz="0" w:space="0" w:color="auto"/>
                <w:right w:val="none" w:sz="0" w:space="0" w:color="auto"/>
              </w:divBdr>
            </w:div>
          </w:divsChild>
        </w:div>
        <w:div w:id="124197304">
          <w:marLeft w:val="0"/>
          <w:marRight w:val="0"/>
          <w:marTop w:val="0"/>
          <w:marBottom w:val="0"/>
          <w:divBdr>
            <w:top w:val="none" w:sz="0" w:space="0" w:color="auto"/>
            <w:left w:val="none" w:sz="0" w:space="0" w:color="auto"/>
            <w:bottom w:val="none" w:sz="0" w:space="0" w:color="auto"/>
            <w:right w:val="none" w:sz="0" w:space="0" w:color="auto"/>
          </w:divBdr>
          <w:divsChild>
            <w:div w:id="143014679">
              <w:marLeft w:val="0"/>
              <w:marRight w:val="0"/>
              <w:marTop w:val="0"/>
              <w:marBottom w:val="0"/>
              <w:divBdr>
                <w:top w:val="none" w:sz="0" w:space="0" w:color="auto"/>
                <w:left w:val="none" w:sz="0" w:space="0" w:color="auto"/>
                <w:bottom w:val="none" w:sz="0" w:space="0" w:color="auto"/>
                <w:right w:val="none" w:sz="0" w:space="0" w:color="auto"/>
              </w:divBdr>
            </w:div>
            <w:div w:id="1560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568203">
      <w:bodyDiv w:val="1"/>
      <w:marLeft w:val="0"/>
      <w:marRight w:val="0"/>
      <w:marTop w:val="0"/>
      <w:marBottom w:val="0"/>
      <w:divBdr>
        <w:top w:val="none" w:sz="0" w:space="0" w:color="auto"/>
        <w:left w:val="none" w:sz="0" w:space="0" w:color="auto"/>
        <w:bottom w:val="none" w:sz="0" w:space="0" w:color="auto"/>
        <w:right w:val="none" w:sz="0" w:space="0" w:color="auto"/>
      </w:divBdr>
      <w:divsChild>
        <w:div w:id="434058526">
          <w:marLeft w:val="0"/>
          <w:marRight w:val="0"/>
          <w:marTop w:val="0"/>
          <w:marBottom w:val="0"/>
          <w:divBdr>
            <w:top w:val="none" w:sz="0" w:space="0" w:color="auto"/>
            <w:left w:val="none" w:sz="0" w:space="0" w:color="auto"/>
            <w:bottom w:val="none" w:sz="0" w:space="0" w:color="auto"/>
            <w:right w:val="none" w:sz="0" w:space="0" w:color="auto"/>
          </w:divBdr>
        </w:div>
      </w:divsChild>
    </w:div>
    <w:div w:id="1271280339">
      <w:bodyDiv w:val="1"/>
      <w:marLeft w:val="0"/>
      <w:marRight w:val="0"/>
      <w:marTop w:val="0"/>
      <w:marBottom w:val="0"/>
      <w:divBdr>
        <w:top w:val="none" w:sz="0" w:space="0" w:color="auto"/>
        <w:left w:val="none" w:sz="0" w:space="0" w:color="auto"/>
        <w:bottom w:val="none" w:sz="0" w:space="0" w:color="auto"/>
        <w:right w:val="none" w:sz="0" w:space="0" w:color="auto"/>
      </w:divBdr>
    </w:div>
    <w:div w:id="1272274227">
      <w:bodyDiv w:val="1"/>
      <w:marLeft w:val="0"/>
      <w:marRight w:val="0"/>
      <w:marTop w:val="0"/>
      <w:marBottom w:val="0"/>
      <w:divBdr>
        <w:top w:val="none" w:sz="0" w:space="0" w:color="auto"/>
        <w:left w:val="none" w:sz="0" w:space="0" w:color="auto"/>
        <w:bottom w:val="none" w:sz="0" w:space="0" w:color="auto"/>
        <w:right w:val="none" w:sz="0" w:space="0" w:color="auto"/>
      </w:divBdr>
    </w:div>
    <w:div w:id="1279485219">
      <w:bodyDiv w:val="1"/>
      <w:marLeft w:val="0"/>
      <w:marRight w:val="0"/>
      <w:marTop w:val="0"/>
      <w:marBottom w:val="0"/>
      <w:divBdr>
        <w:top w:val="none" w:sz="0" w:space="0" w:color="auto"/>
        <w:left w:val="none" w:sz="0" w:space="0" w:color="auto"/>
        <w:bottom w:val="none" w:sz="0" w:space="0" w:color="auto"/>
        <w:right w:val="none" w:sz="0" w:space="0" w:color="auto"/>
      </w:divBdr>
      <w:divsChild>
        <w:div w:id="1531380872">
          <w:marLeft w:val="0"/>
          <w:marRight w:val="0"/>
          <w:marTop w:val="0"/>
          <w:marBottom w:val="0"/>
          <w:divBdr>
            <w:top w:val="none" w:sz="0" w:space="0" w:color="auto"/>
            <w:left w:val="none" w:sz="0" w:space="0" w:color="auto"/>
            <w:bottom w:val="none" w:sz="0" w:space="0" w:color="auto"/>
            <w:right w:val="none" w:sz="0" w:space="0" w:color="auto"/>
          </w:divBdr>
        </w:div>
      </w:divsChild>
    </w:div>
    <w:div w:id="1305155635">
      <w:bodyDiv w:val="1"/>
      <w:marLeft w:val="0"/>
      <w:marRight w:val="0"/>
      <w:marTop w:val="0"/>
      <w:marBottom w:val="0"/>
      <w:divBdr>
        <w:top w:val="none" w:sz="0" w:space="0" w:color="auto"/>
        <w:left w:val="none" w:sz="0" w:space="0" w:color="auto"/>
        <w:bottom w:val="none" w:sz="0" w:space="0" w:color="auto"/>
        <w:right w:val="none" w:sz="0" w:space="0" w:color="auto"/>
      </w:divBdr>
    </w:div>
    <w:div w:id="1321807475">
      <w:bodyDiv w:val="1"/>
      <w:marLeft w:val="0"/>
      <w:marRight w:val="0"/>
      <w:marTop w:val="0"/>
      <w:marBottom w:val="0"/>
      <w:divBdr>
        <w:top w:val="none" w:sz="0" w:space="0" w:color="auto"/>
        <w:left w:val="none" w:sz="0" w:space="0" w:color="auto"/>
        <w:bottom w:val="none" w:sz="0" w:space="0" w:color="auto"/>
        <w:right w:val="none" w:sz="0" w:space="0" w:color="auto"/>
      </w:divBdr>
    </w:div>
    <w:div w:id="1330013089">
      <w:bodyDiv w:val="1"/>
      <w:marLeft w:val="0"/>
      <w:marRight w:val="0"/>
      <w:marTop w:val="0"/>
      <w:marBottom w:val="0"/>
      <w:divBdr>
        <w:top w:val="none" w:sz="0" w:space="0" w:color="auto"/>
        <w:left w:val="none" w:sz="0" w:space="0" w:color="auto"/>
        <w:bottom w:val="none" w:sz="0" w:space="0" w:color="auto"/>
        <w:right w:val="none" w:sz="0" w:space="0" w:color="auto"/>
      </w:divBdr>
    </w:div>
    <w:div w:id="1351757073">
      <w:bodyDiv w:val="1"/>
      <w:marLeft w:val="0"/>
      <w:marRight w:val="0"/>
      <w:marTop w:val="0"/>
      <w:marBottom w:val="0"/>
      <w:divBdr>
        <w:top w:val="none" w:sz="0" w:space="0" w:color="auto"/>
        <w:left w:val="none" w:sz="0" w:space="0" w:color="auto"/>
        <w:bottom w:val="none" w:sz="0" w:space="0" w:color="auto"/>
        <w:right w:val="none" w:sz="0" w:space="0" w:color="auto"/>
      </w:divBdr>
    </w:div>
    <w:div w:id="1355813834">
      <w:bodyDiv w:val="1"/>
      <w:marLeft w:val="0"/>
      <w:marRight w:val="0"/>
      <w:marTop w:val="0"/>
      <w:marBottom w:val="0"/>
      <w:divBdr>
        <w:top w:val="none" w:sz="0" w:space="0" w:color="auto"/>
        <w:left w:val="none" w:sz="0" w:space="0" w:color="auto"/>
        <w:bottom w:val="none" w:sz="0" w:space="0" w:color="auto"/>
        <w:right w:val="none" w:sz="0" w:space="0" w:color="auto"/>
      </w:divBdr>
    </w:div>
    <w:div w:id="1372879714">
      <w:bodyDiv w:val="1"/>
      <w:marLeft w:val="0"/>
      <w:marRight w:val="0"/>
      <w:marTop w:val="0"/>
      <w:marBottom w:val="0"/>
      <w:divBdr>
        <w:top w:val="none" w:sz="0" w:space="0" w:color="auto"/>
        <w:left w:val="none" w:sz="0" w:space="0" w:color="auto"/>
        <w:bottom w:val="none" w:sz="0" w:space="0" w:color="auto"/>
        <w:right w:val="none" w:sz="0" w:space="0" w:color="auto"/>
      </w:divBdr>
      <w:divsChild>
        <w:div w:id="808009929">
          <w:marLeft w:val="0"/>
          <w:marRight w:val="0"/>
          <w:marTop w:val="0"/>
          <w:marBottom w:val="0"/>
          <w:divBdr>
            <w:top w:val="none" w:sz="0" w:space="0" w:color="auto"/>
            <w:left w:val="none" w:sz="0" w:space="0" w:color="auto"/>
            <w:bottom w:val="none" w:sz="0" w:space="0" w:color="auto"/>
            <w:right w:val="none" w:sz="0" w:space="0" w:color="auto"/>
          </w:divBdr>
        </w:div>
        <w:div w:id="2016762672">
          <w:marLeft w:val="0"/>
          <w:marRight w:val="0"/>
          <w:marTop w:val="0"/>
          <w:marBottom w:val="0"/>
          <w:divBdr>
            <w:top w:val="none" w:sz="0" w:space="0" w:color="auto"/>
            <w:left w:val="none" w:sz="0" w:space="0" w:color="auto"/>
            <w:bottom w:val="none" w:sz="0" w:space="0" w:color="auto"/>
            <w:right w:val="none" w:sz="0" w:space="0" w:color="auto"/>
          </w:divBdr>
        </w:div>
        <w:div w:id="1900632011">
          <w:marLeft w:val="0"/>
          <w:marRight w:val="0"/>
          <w:marTop w:val="0"/>
          <w:marBottom w:val="0"/>
          <w:divBdr>
            <w:top w:val="none" w:sz="0" w:space="0" w:color="auto"/>
            <w:left w:val="none" w:sz="0" w:space="0" w:color="auto"/>
            <w:bottom w:val="none" w:sz="0" w:space="0" w:color="auto"/>
            <w:right w:val="none" w:sz="0" w:space="0" w:color="auto"/>
          </w:divBdr>
        </w:div>
        <w:div w:id="865947035">
          <w:marLeft w:val="0"/>
          <w:marRight w:val="0"/>
          <w:marTop w:val="0"/>
          <w:marBottom w:val="0"/>
          <w:divBdr>
            <w:top w:val="none" w:sz="0" w:space="0" w:color="auto"/>
            <w:left w:val="none" w:sz="0" w:space="0" w:color="auto"/>
            <w:bottom w:val="none" w:sz="0" w:space="0" w:color="auto"/>
            <w:right w:val="none" w:sz="0" w:space="0" w:color="auto"/>
          </w:divBdr>
        </w:div>
        <w:div w:id="1446654602">
          <w:marLeft w:val="0"/>
          <w:marRight w:val="0"/>
          <w:marTop w:val="0"/>
          <w:marBottom w:val="0"/>
          <w:divBdr>
            <w:top w:val="none" w:sz="0" w:space="0" w:color="auto"/>
            <w:left w:val="none" w:sz="0" w:space="0" w:color="auto"/>
            <w:bottom w:val="none" w:sz="0" w:space="0" w:color="auto"/>
            <w:right w:val="none" w:sz="0" w:space="0" w:color="auto"/>
          </w:divBdr>
        </w:div>
        <w:div w:id="1861510889">
          <w:marLeft w:val="0"/>
          <w:marRight w:val="0"/>
          <w:marTop w:val="0"/>
          <w:marBottom w:val="0"/>
          <w:divBdr>
            <w:top w:val="none" w:sz="0" w:space="0" w:color="auto"/>
            <w:left w:val="none" w:sz="0" w:space="0" w:color="auto"/>
            <w:bottom w:val="none" w:sz="0" w:space="0" w:color="auto"/>
            <w:right w:val="none" w:sz="0" w:space="0" w:color="auto"/>
          </w:divBdr>
        </w:div>
        <w:div w:id="814033769">
          <w:marLeft w:val="0"/>
          <w:marRight w:val="0"/>
          <w:marTop w:val="0"/>
          <w:marBottom w:val="0"/>
          <w:divBdr>
            <w:top w:val="none" w:sz="0" w:space="0" w:color="auto"/>
            <w:left w:val="none" w:sz="0" w:space="0" w:color="auto"/>
            <w:bottom w:val="none" w:sz="0" w:space="0" w:color="auto"/>
            <w:right w:val="none" w:sz="0" w:space="0" w:color="auto"/>
          </w:divBdr>
        </w:div>
        <w:div w:id="1816874035">
          <w:marLeft w:val="0"/>
          <w:marRight w:val="0"/>
          <w:marTop w:val="0"/>
          <w:marBottom w:val="0"/>
          <w:divBdr>
            <w:top w:val="none" w:sz="0" w:space="0" w:color="auto"/>
            <w:left w:val="none" w:sz="0" w:space="0" w:color="auto"/>
            <w:bottom w:val="none" w:sz="0" w:space="0" w:color="auto"/>
            <w:right w:val="none" w:sz="0" w:space="0" w:color="auto"/>
          </w:divBdr>
        </w:div>
      </w:divsChild>
    </w:div>
    <w:div w:id="1375884671">
      <w:bodyDiv w:val="1"/>
      <w:marLeft w:val="0"/>
      <w:marRight w:val="0"/>
      <w:marTop w:val="0"/>
      <w:marBottom w:val="0"/>
      <w:divBdr>
        <w:top w:val="none" w:sz="0" w:space="0" w:color="auto"/>
        <w:left w:val="none" w:sz="0" w:space="0" w:color="auto"/>
        <w:bottom w:val="none" w:sz="0" w:space="0" w:color="auto"/>
        <w:right w:val="none" w:sz="0" w:space="0" w:color="auto"/>
      </w:divBdr>
    </w:div>
    <w:div w:id="1387874584">
      <w:bodyDiv w:val="1"/>
      <w:marLeft w:val="0"/>
      <w:marRight w:val="0"/>
      <w:marTop w:val="0"/>
      <w:marBottom w:val="0"/>
      <w:divBdr>
        <w:top w:val="none" w:sz="0" w:space="0" w:color="auto"/>
        <w:left w:val="none" w:sz="0" w:space="0" w:color="auto"/>
        <w:bottom w:val="none" w:sz="0" w:space="0" w:color="auto"/>
        <w:right w:val="none" w:sz="0" w:space="0" w:color="auto"/>
      </w:divBdr>
      <w:divsChild>
        <w:div w:id="1393889666">
          <w:marLeft w:val="0"/>
          <w:marRight w:val="0"/>
          <w:marTop w:val="0"/>
          <w:marBottom w:val="0"/>
          <w:divBdr>
            <w:top w:val="none" w:sz="0" w:space="0" w:color="auto"/>
            <w:left w:val="none" w:sz="0" w:space="0" w:color="auto"/>
            <w:bottom w:val="none" w:sz="0" w:space="0" w:color="auto"/>
            <w:right w:val="none" w:sz="0" w:space="0" w:color="auto"/>
          </w:divBdr>
        </w:div>
        <w:div w:id="938222925">
          <w:marLeft w:val="0"/>
          <w:marRight w:val="0"/>
          <w:marTop w:val="0"/>
          <w:marBottom w:val="0"/>
          <w:divBdr>
            <w:top w:val="none" w:sz="0" w:space="0" w:color="auto"/>
            <w:left w:val="none" w:sz="0" w:space="0" w:color="auto"/>
            <w:bottom w:val="none" w:sz="0" w:space="0" w:color="auto"/>
            <w:right w:val="none" w:sz="0" w:space="0" w:color="auto"/>
          </w:divBdr>
        </w:div>
        <w:div w:id="436098831">
          <w:marLeft w:val="0"/>
          <w:marRight w:val="0"/>
          <w:marTop w:val="0"/>
          <w:marBottom w:val="0"/>
          <w:divBdr>
            <w:top w:val="none" w:sz="0" w:space="0" w:color="auto"/>
            <w:left w:val="none" w:sz="0" w:space="0" w:color="auto"/>
            <w:bottom w:val="none" w:sz="0" w:space="0" w:color="auto"/>
            <w:right w:val="none" w:sz="0" w:space="0" w:color="auto"/>
          </w:divBdr>
        </w:div>
        <w:div w:id="1957633610">
          <w:marLeft w:val="0"/>
          <w:marRight w:val="0"/>
          <w:marTop w:val="0"/>
          <w:marBottom w:val="0"/>
          <w:divBdr>
            <w:top w:val="none" w:sz="0" w:space="0" w:color="auto"/>
            <w:left w:val="none" w:sz="0" w:space="0" w:color="auto"/>
            <w:bottom w:val="none" w:sz="0" w:space="0" w:color="auto"/>
            <w:right w:val="none" w:sz="0" w:space="0" w:color="auto"/>
          </w:divBdr>
        </w:div>
        <w:div w:id="16280195">
          <w:marLeft w:val="0"/>
          <w:marRight w:val="0"/>
          <w:marTop w:val="0"/>
          <w:marBottom w:val="0"/>
          <w:divBdr>
            <w:top w:val="none" w:sz="0" w:space="0" w:color="auto"/>
            <w:left w:val="none" w:sz="0" w:space="0" w:color="auto"/>
            <w:bottom w:val="none" w:sz="0" w:space="0" w:color="auto"/>
            <w:right w:val="none" w:sz="0" w:space="0" w:color="auto"/>
          </w:divBdr>
        </w:div>
        <w:div w:id="1410076178">
          <w:marLeft w:val="0"/>
          <w:marRight w:val="0"/>
          <w:marTop w:val="0"/>
          <w:marBottom w:val="0"/>
          <w:divBdr>
            <w:top w:val="none" w:sz="0" w:space="0" w:color="auto"/>
            <w:left w:val="none" w:sz="0" w:space="0" w:color="auto"/>
            <w:bottom w:val="none" w:sz="0" w:space="0" w:color="auto"/>
            <w:right w:val="none" w:sz="0" w:space="0" w:color="auto"/>
          </w:divBdr>
        </w:div>
        <w:div w:id="1602562727">
          <w:marLeft w:val="0"/>
          <w:marRight w:val="0"/>
          <w:marTop w:val="0"/>
          <w:marBottom w:val="0"/>
          <w:divBdr>
            <w:top w:val="none" w:sz="0" w:space="0" w:color="auto"/>
            <w:left w:val="none" w:sz="0" w:space="0" w:color="auto"/>
            <w:bottom w:val="none" w:sz="0" w:space="0" w:color="auto"/>
            <w:right w:val="none" w:sz="0" w:space="0" w:color="auto"/>
          </w:divBdr>
        </w:div>
        <w:div w:id="1745297559">
          <w:marLeft w:val="0"/>
          <w:marRight w:val="0"/>
          <w:marTop w:val="0"/>
          <w:marBottom w:val="0"/>
          <w:divBdr>
            <w:top w:val="none" w:sz="0" w:space="0" w:color="auto"/>
            <w:left w:val="none" w:sz="0" w:space="0" w:color="auto"/>
            <w:bottom w:val="none" w:sz="0" w:space="0" w:color="auto"/>
            <w:right w:val="none" w:sz="0" w:space="0" w:color="auto"/>
          </w:divBdr>
        </w:div>
      </w:divsChild>
    </w:div>
    <w:div w:id="1393308862">
      <w:bodyDiv w:val="1"/>
      <w:marLeft w:val="0"/>
      <w:marRight w:val="0"/>
      <w:marTop w:val="0"/>
      <w:marBottom w:val="0"/>
      <w:divBdr>
        <w:top w:val="none" w:sz="0" w:space="0" w:color="auto"/>
        <w:left w:val="none" w:sz="0" w:space="0" w:color="auto"/>
        <w:bottom w:val="none" w:sz="0" w:space="0" w:color="auto"/>
        <w:right w:val="none" w:sz="0" w:space="0" w:color="auto"/>
      </w:divBdr>
    </w:div>
    <w:div w:id="1398480749">
      <w:bodyDiv w:val="1"/>
      <w:marLeft w:val="0"/>
      <w:marRight w:val="0"/>
      <w:marTop w:val="0"/>
      <w:marBottom w:val="0"/>
      <w:divBdr>
        <w:top w:val="none" w:sz="0" w:space="0" w:color="auto"/>
        <w:left w:val="none" w:sz="0" w:space="0" w:color="auto"/>
        <w:bottom w:val="none" w:sz="0" w:space="0" w:color="auto"/>
        <w:right w:val="none" w:sz="0" w:space="0" w:color="auto"/>
      </w:divBdr>
      <w:divsChild>
        <w:div w:id="1753812665">
          <w:marLeft w:val="0"/>
          <w:marRight w:val="0"/>
          <w:marTop w:val="0"/>
          <w:marBottom w:val="0"/>
          <w:divBdr>
            <w:top w:val="none" w:sz="0" w:space="0" w:color="auto"/>
            <w:left w:val="none" w:sz="0" w:space="0" w:color="auto"/>
            <w:bottom w:val="none" w:sz="0" w:space="0" w:color="auto"/>
            <w:right w:val="none" w:sz="0" w:space="0" w:color="auto"/>
          </w:divBdr>
        </w:div>
      </w:divsChild>
    </w:div>
    <w:div w:id="1454788784">
      <w:bodyDiv w:val="1"/>
      <w:marLeft w:val="0"/>
      <w:marRight w:val="0"/>
      <w:marTop w:val="0"/>
      <w:marBottom w:val="0"/>
      <w:divBdr>
        <w:top w:val="none" w:sz="0" w:space="0" w:color="auto"/>
        <w:left w:val="none" w:sz="0" w:space="0" w:color="auto"/>
        <w:bottom w:val="none" w:sz="0" w:space="0" w:color="auto"/>
        <w:right w:val="none" w:sz="0" w:space="0" w:color="auto"/>
      </w:divBdr>
      <w:divsChild>
        <w:div w:id="708648784">
          <w:marLeft w:val="0"/>
          <w:marRight w:val="0"/>
          <w:marTop w:val="0"/>
          <w:marBottom w:val="0"/>
          <w:divBdr>
            <w:top w:val="none" w:sz="0" w:space="0" w:color="auto"/>
            <w:left w:val="none" w:sz="0" w:space="0" w:color="auto"/>
            <w:bottom w:val="none" w:sz="0" w:space="0" w:color="auto"/>
            <w:right w:val="none" w:sz="0" w:space="0" w:color="auto"/>
          </w:divBdr>
        </w:div>
      </w:divsChild>
    </w:div>
    <w:div w:id="1473212360">
      <w:bodyDiv w:val="1"/>
      <w:marLeft w:val="0"/>
      <w:marRight w:val="0"/>
      <w:marTop w:val="0"/>
      <w:marBottom w:val="0"/>
      <w:divBdr>
        <w:top w:val="none" w:sz="0" w:space="0" w:color="auto"/>
        <w:left w:val="none" w:sz="0" w:space="0" w:color="auto"/>
        <w:bottom w:val="none" w:sz="0" w:space="0" w:color="auto"/>
        <w:right w:val="none" w:sz="0" w:space="0" w:color="auto"/>
      </w:divBdr>
      <w:divsChild>
        <w:div w:id="2082167546">
          <w:marLeft w:val="0"/>
          <w:marRight w:val="0"/>
          <w:marTop w:val="0"/>
          <w:marBottom w:val="0"/>
          <w:divBdr>
            <w:top w:val="none" w:sz="0" w:space="0" w:color="auto"/>
            <w:left w:val="none" w:sz="0" w:space="0" w:color="auto"/>
            <w:bottom w:val="none" w:sz="0" w:space="0" w:color="auto"/>
            <w:right w:val="none" w:sz="0" w:space="0" w:color="auto"/>
          </w:divBdr>
        </w:div>
      </w:divsChild>
    </w:div>
    <w:div w:id="1494294573">
      <w:bodyDiv w:val="1"/>
      <w:marLeft w:val="0"/>
      <w:marRight w:val="0"/>
      <w:marTop w:val="0"/>
      <w:marBottom w:val="0"/>
      <w:divBdr>
        <w:top w:val="none" w:sz="0" w:space="0" w:color="auto"/>
        <w:left w:val="none" w:sz="0" w:space="0" w:color="auto"/>
        <w:bottom w:val="none" w:sz="0" w:space="0" w:color="auto"/>
        <w:right w:val="none" w:sz="0" w:space="0" w:color="auto"/>
      </w:divBdr>
      <w:divsChild>
        <w:div w:id="1223101283">
          <w:marLeft w:val="0"/>
          <w:marRight w:val="0"/>
          <w:marTop w:val="0"/>
          <w:marBottom w:val="0"/>
          <w:divBdr>
            <w:top w:val="none" w:sz="0" w:space="0" w:color="auto"/>
            <w:left w:val="none" w:sz="0" w:space="0" w:color="auto"/>
            <w:bottom w:val="none" w:sz="0" w:space="0" w:color="auto"/>
            <w:right w:val="none" w:sz="0" w:space="0" w:color="auto"/>
          </w:divBdr>
        </w:div>
      </w:divsChild>
    </w:div>
    <w:div w:id="1498501469">
      <w:bodyDiv w:val="1"/>
      <w:marLeft w:val="0"/>
      <w:marRight w:val="0"/>
      <w:marTop w:val="0"/>
      <w:marBottom w:val="0"/>
      <w:divBdr>
        <w:top w:val="none" w:sz="0" w:space="0" w:color="auto"/>
        <w:left w:val="none" w:sz="0" w:space="0" w:color="auto"/>
        <w:bottom w:val="none" w:sz="0" w:space="0" w:color="auto"/>
        <w:right w:val="none" w:sz="0" w:space="0" w:color="auto"/>
      </w:divBdr>
    </w:div>
    <w:div w:id="1512833616">
      <w:bodyDiv w:val="1"/>
      <w:marLeft w:val="0"/>
      <w:marRight w:val="0"/>
      <w:marTop w:val="0"/>
      <w:marBottom w:val="0"/>
      <w:divBdr>
        <w:top w:val="none" w:sz="0" w:space="0" w:color="auto"/>
        <w:left w:val="none" w:sz="0" w:space="0" w:color="auto"/>
        <w:bottom w:val="none" w:sz="0" w:space="0" w:color="auto"/>
        <w:right w:val="none" w:sz="0" w:space="0" w:color="auto"/>
      </w:divBdr>
    </w:div>
    <w:div w:id="1530559389">
      <w:bodyDiv w:val="1"/>
      <w:marLeft w:val="0"/>
      <w:marRight w:val="0"/>
      <w:marTop w:val="0"/>
      <w:marBottom w:val="0"/>
      <w:divBdr>
        <w:top w:val="none" w:sz="0" w:space="0" w:color="auto"/>
        <w:left w:val="none" w:sz="0" w:space="0" w:color="auto"/>
        <w:bottom w:val="none" w:sz="0" w:space="0" w:color="auto"/>
        <w:right w:val="none" w:sz="0" w:space="0" w:color="auto"/>
      </w:divBdr>
    </w:div>
    <w:div w:id="1551530620">
      <w:bodyDiv w:val="1"/>
      <w:marLeft w:val="0"/>
      <w:marRight w:val="0"/>
      <w:marTop w:val="0"/>
      <w:marBottom w:val="0"/>
      <w:divBdr>
        <w:top w:val="none" w:sz="0" w:space="0" w:color="auto"/>
        <w:left w:val="none" w:sz="0" w:space="0" w:color="auto"/>
        <w:bottom w:val="none" w:sz="0" w:space="0" w:color="auto"/>
        <w:right w:val="none" w:sz="0" w:space="0" w:color="auto"/>
      </w:divBdr>
    </w:div>
    <w:div w:id="1555775088">
      <w:bodyDiv w:val="1"/>
      <w:marLeft w:val="0"/>
      <w:marRight w:val="0"/>
      <w:marTop w:val="0"/>
      <w:marBottom w:val="0"/>
      <w:divBdr>
        <w:top w:val="none" w:sz="0" w:space="0" w:color="auto"/>
        <w:left w:val="none" w:sz="0" w:space="0" w:color="auto"/>
        <w:bottom w:val="none" w:sz="0" w:space="0" w:color="auto"/>
        <w:right w:val="none" w:sz="0" w:space="0" w:color="auto"/>
      </w:divBdr>
    </w:div>
    <w:div w:id="1567446591">
      <w:bodyDiv w:val="1"/>
      <w:marLeft w:val="0"/>
      <w:marRight w:val="0"/>
      <w:marTop w:val="0"/>
      <w:marBottom w:val="0"/>
      <w:divBdr>
        <w:top w:val="none" w:sz="0" w:space="0" w:color="auto"/>
        <w:left w:val="none" w:sz="0" w:space="0" w:color="auto"/>
        <w:bottom w:val="none" w:sz="0" w:space="0" w:color="auto"/>
        <w:right w:val="none" w:sz="0" w:space="0" w:color="auto"/>
      </w:divBdr>
    </w:div>
    <w:div w:id="1567762078">
      <w:bodyDiv w:val="1"/>
      <w:marLeft w:val="0"/>
      <w:marRight w:val="0"/>
      <w:marTop w:val="0"/>
      <w:marBottom w:val="0"/>
      <w:divBdr>
        <w:top w:val="none" w:sz="0" w:space="0" w:color="auto"/>
        <w:left w:val="none" w:sz="0" w:space="0" w:color="auto"/>
        <w:bottom w:val="none" w:sz="0" w:space="0" w:color="auto"/>
        <w:right w:val="none" w:sz="0" w:space="0" w:color="auto"/>
      </w:divBdr>
    </w:div>
    <w:div w:id="1580753694">
      <w:bodyDiv w:val="1"/>
      <w:marLeft w:val="0"/>
      <w:marRight w:val="0"/>
      <w:marTop w:val="0"/>
      <w:marBottom w:val="0"/>
      <w:divBdr>
        <w:top w:val="none" w:sz="0" w:space="0" w:color="auto"/>
        <w:left w:val="none" w:sz="0" w:space="0" w:color="auto"/>
        <w:bottom w:val="none" w:sz="0" w:space="0" w:color="auto"/>
        <w:right w:val="none" w:sz="0" w:space="0" w:color="auto"/>
      </w:divBdr>
      <w:divsChild>
        <w:div w:id="672149890">
          <w:marLeft w:val="0"/>
          <w:marRight w:val="0"/>
          <w:marTop w:val="0"/>
          <w:marBottom w:val="0"/>
          <w:divBdr>
            <w:top w:val="none" w:sz="0" w:space="0" w:color="auto"/>
            <w:left w:val="none" w:sz="0" w:space="0" w:color="auto"/>
            <w:bottom w:val="none" w:sz="0" w:space="0" w:color="auto"/>
            <w:right w:val="none" w:sz="0" w:space="0" w:color="auto"/>
          </w:divBdr>
        </w:div>
      </w:divsChild>
    </w:div>
    <w:div w:id="1580824706">
      <w:bodyDiv w:val="1"/>
      <w:marLeft w:val="0"/>
      <w:marRight w:val="0"/>
      <w:marTop w:val="0"/>
      <w:marBottom w:val="0"/>
      <w:divBdr>
        <w:top w:val="none" w:sz="0" w:space="0" w:color="auto"/>
        <w:left w:val="none" w:sz="0" w:space="0" w:color="auto"/>
        <w:bottom w:val="none" w:sz="0" w:space="0" w:color="auto"/>
        <w:right w:val="none" w:sz="0" w:space="0" w:color="auto"/>
      </w:divBdr>
      <w:divsChild>
        <w:div w:id="1996495686">
          <w:marLeft w:val="0"/>
          <w:marRight w:val="0"/>
          <w:marTop w:val="0"/>
          <w:marBottom w:val="0"/>
          <w:divBdr>
            <w:top w:val="none" w:sz="0" w:space="0" w:color="auto"/>
            <w:left w:val="none" w:sz="0" w:space="0" w:color="auto"/>
            <w:bottom w:val="none" w:sz="0" w:space="0" w:color="auto"/>
            <w:right w:val="none" w:sz="0" w:space="0" w:color="auto"/>
          </w:divBdr>
        </w:div>
      </w:divsChild>
    </w:div>
    <w:div w:id="1584604523">
      <w:bodyDiv w:val="1"/>
      <w:marLeft w:val="0"/>
      <w:marRight w:val="0"/>
      <w:marTop w:val="0"/>
      <w:marBottom w:val="0"/>
      <w:divBdr>
        <w:top w:val="none" w:sz="0" w:space="0" w:color="auto"/>
        <w:left w:val="none" w:sz="0" w:space="0" w:color="auto"/>
        <w:bottom w:val="none" w:sz="0" w:space="0" w:color="auto"/>
        <w:right w:val="none" w:sz="0" w:space="0" w:color="auto"/>
      </w:divBdr>
    </w:div>
    <w:div w:id="1597519509">
      <w:bodyDiv w:val="1"/>
      <w:marLeft w:val="0"/>
      <w:marRight w:val="0"/>
      <w:marTop w:val="0"/>
      <w:marBottom w:val="0"/>
      <w:divBdr>
        <w:top w:val="none" w:sz="0" w:space="0" w:color="auto"/>
        <w:left w:val="none" w:sz="0" w:space="0" w:color="auto"/>
        <w:bottom w:val="none" w:sz="0" w:space="0" w:color="auto"/>
        <w:right w:val="none" w:sz="0" w:space="0" w:color="auto"/>
      </w:divBdr>
      <w:divsChild>
        <w:div w:id="1863401509">
          <w:marLeft w:val="0"/>
          <w:marRight w:val="0"/>
          <w:marTop w:val="0"/>
          <w:marBottom w:val="0"/>
          <w:divBdr>
            <w:top w:val="none" w:sz="0" w:space="0" w:color="auto"/>
            <w:left w:val="none" w:sz="0" w:space="0" w:color="auto"/>
            <w:bottom w:val="none" w:sz="0" w:space="0" w:color="auto"/>
            <w:right w:val="none" w:sz="0" w:space="0" w:color="auto"/>
          </w:divBdr>
          <w:divsChild>
            <w:div w:id="1400133676">
              <w:marLeft w:val="0"/>
              <w:marRight w:val="0"/>
              <w:marTop w:val="0"/>
              <w:marBottom w:val="0"/>
              <w:divBdr>
                <w:top w:val="none" w:sz="0" w:space="0" w:color="auto"/>
                <w:left w:val="none" w:sz="0" w:space="0" w:color="auto"/>
                <w:bottom w:val="none" w:sz="0" w:space="0" w:color="auto"/>
                <w:right w:val="none" w:sz="0" w:space="0" w:color="auto"/>
              </w:divBdr>
            </w:div>
          </w:divsChild>
        </w:div>
        <w:div w:id="1836070616">
          <w:marLeft w:val="0"/>
          <w:marRight w:val="0"/>
          <w:marTop w:val="0"/>
          <w:marBottom w:val="0"/>
          <w:divBdr>
            <w:top w:val="none" w:sz="0" w:space="0" w:color="auto"/>
            <w:left w:val="none" w:sz="0" w:space="0" w:color="auto"/>
            <w:bottom w:val="none" w:sz="0" w:space="0" w:color="auto"/>
            <w:right w:val="none" w:sz="0" w:space="0" w:color="auto"/>
          </w:divBdr>
          <w:divsChild>
            <w:div w:id="1902016775">
              <w:marLeft w:val="0"/>
              <w:marRight w:val="0"/>
              <w:marTop w:val="0"/>
              <w:marBottom w:val="0"/>
              <w:divBdr>
                <w:top w:val="none" w:sz="0" w:space="0" w:color="auto"/>
                <w:left w:val="none" w:sz="0" w:space="0" w:color="auto"/>
                <w:bottom w:val="none" w:sz="0" w:space="0" w:color="auto"/>
                <w:right w:val="none" w:sz="0" w:space="0" w:color="auto"/>
              </w:divBdr>
            </w:div>
          </w:divsChild>
        </w:div>
        <w:div w:id="1730615251">
          <w:marLeft w:val="0"/>
          <w:marRight w:val="0"/>
          <w:marTop w:val="0"/>
          <w:marBottom w:val="0"/>
          <w:divBdr>
            <w:top w:val="none" w:sz="0" w:space="0" w:color="auto"/>
            <w:left w:val="none" w:sz="0" w:space="0" w:color="auto"/>
            <w:bottom w:val="none" w:sz="0" w:space="0" w:color="auto"/>
            <w:right w:val="none" w:sz="0" w:space="0" w:color="auto"/>
          </w:divBdr>
          <w:divsChild>
            <w:div w:id="503134658">
              <w:marLeft w:val="0"/>
              <w:marRight w:val="0"/>
              <w:marTop w:val="0"/>
              <w:marBottom w:val="0"/>
              <w:divBdr>
                <w:top w:val="none" w:sz="0" w:space="0" w:color="auto"/>
                <w:left w:val="none" w:sz="0" w:space="0" w:color="auto"/>
                <w:bottom w:val="none" w:sz="0" w:space="0" w:color="auto"/>
                <w:right w:val="none" w:sz="0" w:space="0" w:color="auto"/>
              </w:divBdr>
            </w:div>
          </w:divsChild>
        </w:div>
        <w:div w:id="402947279">
          <w:marLeft w:val="0"/>
          <w:marRight w:val="0"/>
          <w:marTop w:val="0"/>
          <w:marBottom w:val="0"/>
          <w:divBdr>
            <w:top w:val="none" w:sz="0" w:space="0" w:color="auto"/>
            <w:left w:val="none" w:sz="0" w:space="0" w:color="auto"/>
            <w:bottom w:val="none" w:sz="0" w:space="0" w:color="auto"/>
            <w:right w:val="none" w:sz="0" w:space="0" w:color="auto"/>
          </w:divBdr>
          <w:divsChild>
            <w:div w:id="1992978810">
              <w:marLeft w:val="0"/>
              <w:marRight w:val="0"/>
              <w:marTop w:val="0"/>
              <w:marBottom w:val="0"/>
              <w:divBdr>
                <w:top w:val="none" w:sz="0" w:space="0" w:color="auto"/>
                <w:left w:val="none" w:sz="0" w:space="0" w:color="auto"/>
                <w:bottom w:val="none" w:sz="0" w:space="0" w:color="auto"/>
                <w:right w:val="none" w:sz="0" w:space="0" w:color="auto"/>
              </w:divBdr>
            </w:div>
          </w:divsChild>
        </w:div>
        <w:div w:id="993951465">
          <w:marLeft w:val="0"/>
          <w:marRight w:val="0"/>
          <w:marTop w:val="0"/>
          <w:marBottom w:val="0"/>
          <w:divBdr>
            <w:top w:val="none" w:sz="0" w:space="0" w:color="auto"/>
            <w:left w:val="none" w:sz="0" w:space="0" w:color="auto"/>
            <w:bottom w:val="none" w:sz="0" w:space="0" w:color="auto"/>
            <w:right w:val="none" w:sz="0" w:space="0" w:color="auto"/>
          </w:divBdr>
          <w:divsChild>
            <w:div w:id="126283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802959">
      <w:bodyDiv w:val="1"/>
      <w:marLeft w:val="0"/>
      <w:marRight w:val="0"/>
      <w:marTop w:val="0"/>
      <w:marBottom w:val="0"/>
      <w:divBdr>
        <w:top w:val="none" w:sz="0" w:space="0" w:color="auto"/>
        <w:left w:val="none" w:sz="0" w:space="0" w:color="auto"/>
        <w:bottom w:val="none" w:sz="0" w:space="0" w:color="auto"/>
        <w:right w:val="none" w:sz="0" w:space="0" w:color="auto"/>
      </w:divBdr>
    </w:div>
    <w:div w:id="1622571191">
      <w:bodyDiv w:val="1"/>
      <w:marLeft w:val="0"/>
      <w:marRight w:val="0"/>
      <w:marTop w:val="0"/>
      <w:marBottom w:val="0"/>
      <w:divBdr>
        <w:top w:val="none" w:sz="0" w:space="0" w:color="auto"/>
        <w:left w:val="none" w:sz="0" w:space="0" w:color="auto"/>
        <w:bottom w:val="none" w:sz="0" w:space="0" w:color="auto"/>
        <w:right w:val="none" w:sz="0" w:space="0" w:color="auto"/>
      </w:divBdr>
    </w:div>
    <w:div w:id="1623265630">
      <w:bodyDiv w:val="1"/>
      <w:marLeft w:val="0"/>
      <w:marRight w:val="0"/>
      <w:marTop w:val="0"/>
      <w:marBottom w:val="0"/>
      <w:divBdr>
        <w:top w:val="none" w:sz="0" w:space="0" w:color="auto"/>
        <w:left w:val="none" w:sz="0" w:space="0" w:color="auto"/>
        <w:bottom w:val="none" w:sz="0" w:space="0" w:color="auto"/>
        <w:right w:val="none" w:sz="0" w:space="0" w:color="auto"/>
      </w:divBdr>
      <w:divsChild>
        <w:div w:id="976715724">
          <w:marLeft w:val="0"/>
          <w:marRight w:val="0"/>
          <w:marTop w:val="0"/>
          <w:marBottom w:val="0"/>
          <w:divBdr>
            <w:top w:val="none" w:sz="0" w:space="0" w:color="auto"/>
            <w:left w:val="none" w:sz="0" w:space="0" w:color="auto"/>
            <w:bottom w:val="none" w:sz="0" w:space="0" w:color="auto"/>
            <w:right w:val="none" w:sz="0" w:space="0" w:color="auto"/>
          </w:divBdr>
        </w:div>
      </w:divsChild>
    </w:div>
    <w:div w:id="1624925039">
      <w:bodyDiv w:val="1"/>
      <w:marLeft w:val="0"/>
      <w:marRight w:val="0"/>
      <w:marTop w:val="0"/>
      <w:marBottom w:val="0"/>
      <w:divBdr>
        <w:top w:val="none" w:sz="0" w:space="0" w:color="auto"/>
        <w:left w:val="none" w:sz="0" w:space="0" w:color="auto"/>
        <w:bottom w:val="none" w:sz="0" w:space="0" w:color="auto"/>
        <w:right w:val="none" w:sz="0" w:space="0" w:color="auto"/>
      </w:divBdr>
    </w:div>
    <w:div w:id="1648315285">
      <w:bodyDiv w:val="1"/>
      <w:marLeft w:val="0"/>
      <w:marRight w:val="0"/>
      <w:marTop w:val="0"/>
      <w:marBottom w:val="0"/>
      <w:divBdr>
        <w:top w:val="none" w:sz="0" w:space="0" w:color="auto"/>
        <w:left w:val="none" w:sz="0" w:space="0" w:color="auto"/>
        <w:bottom w:val="none" w:sz="0" w:space="0" w:color="auto"/>
        <w:right w:val="none" w:sz="0" w:space="0" w:color="auto"/>
      </w:divBdr>
      <w:divsChild>
        <w:div w:id="1839033331">
          <w:marLeft w:val="0"/>
          <w:marRight w:val="0"/>
          <w:marTop w:val="0"/>
          <w:marBottom w:val="0"/>
          <w:divBdr>
            <w:top w:val="none" w:sz="0" w:space="0" w:color="auto"/>
            <w:left w:val="none" w:sz="0" w:space="0" w:color="auto"/>
            <w:bottom w:val="none" w:sz="0" w:space="0" w:color="auto"/>
            <w:right w:val="none" w:sz="0" w:space="0" w:color="auto"/>
          </w:divBdr>
        </w:div>
      </w:divsChild>
    </w:div>
    <w:div w:id="1704743420">
      <w:bodyDiv w:val="1"/>
      <w:marLeft w:val="0"/>
      <w:marRight w:val="0"/>
      <w:marTop w:val="0"/>
      <w:marBottom w:val="0"/>
      <w:divBdr>
        <w:top w:val="none" w:sz="0" w:space="0" w:color="auto"/>
        <w:left w:val="none" w:sz="0" w:space="0" w:color="auto"/>
        <w:bottom w:val="none" w:sz="0" w:space="0" w:color="auto"/>
        <w:right w:val="none" w:sz="0" w:space="0" w:color="auto"/>
      </w:divBdr>
      <w:divsChild>
        <w:div w:id="518088003">
          <w:marLeft w:val="0"/>
          <w:marRight w:val="0"/>
          <w:marTop w:val="0"/>
          <w:marBottom w:val="0"/>
          <w:divBdr>
            <w:top w:val="none" w:sz="0" w:space="0" w:color="auto"/>
            <w:left w:val="none" w:sz="0" w:space="0" w:color="auto"/>
            <w:bottom w:val="none" w:sz="0" w:space="0" w:color="auto"/>
            <w:right w:val="none" w:sz="0" w:space="0" w:color="auto"/>
          </w:divBdr>
        </w:div>
      </w:divsChild>
    </w:div>
    <w:div w:id="1719042034">
      <w:bodyDiv w:val="1"/>
      <w:marLeft w:val="0"/>
      <w:marRight w:val="0"/>
      <w:marTop w:val="0"/>
      <w:marBottom w:val="0"/>
      <w:divBdr>
        <w:top w:val="none" w:sz="0" w:space="0" w:color="auto"/>
        <w:left w:val="none" w:sz="0" w:space="0" w:color="auto"/>
        <w:bottom w:val="none" w:sz="0" w:space="0" w:color="auto"/>
        <w:right w:val="none" w:sz="0" w:space="0" w:color="auto"/>
      </w:divBdr>
      <w:divsChild>
        <w:div w:id="242112320">
          <w:marLeft w:val="0"/>
          <w:marRight w:val="0"/>
          <w:marTop w:val="0"/>
          <w:marBottom w:val="0"/>
          <w:divBdr>
            <w:top w:val="none" w:sz="0" w:space="0" w:color="auto"/>
            <w:left w:val="none" w:sz="0" w:space="0" w:color="auto"/>
            <w:bottom w:val="none" w:sz="0" w:space="0" w:color="auto"/>
            <w:right w:val="none" w:sz="0" w:space="0" w:color="auto"/>
          </w:divBdr>
        </w:div>
      </w:divsChild>
    </w:div>
    <w:div w:id="1723671592">
      <w:bodyDiv w:val="1"/>
      <w:marLeft w:val="0"/>
      <w:marRight w:val="0"/>
      <w:marTop w:val="0"/>
      <w:marBottom w:val="0"/>
      <w:divBdr>
        <w:top w:val="none" w:sz="0" w:space="0" w:color="auto"/>
        <w:left w:val="none" w:sz="0" w:space="0" w:color="auto"/>
        <w:bottom w:val="none" w:sz="0" w:space="0" w:color="auto"/>
        <w:right w:val="none" w:sz="0" w:space="0" w:color="auto"/>
      </w:divBdr>
      <w:divsChild>
        <w:div w:id="686563710">
          <w:marLeft w:val="0"/>
          <w:marRight w:val="0"/>
          <w:marTop w:val="0"/>
          <w:marBottom w:val="0"/>
          <w:divBdr>
            <w:top w:val="none" w:sz="0" w:space="0" w:color="auto"/>
            <w:left w:val="none" w:sz="0" w:space="0" w:color="auto"/>
            <w:bottom w:val="none" w:sz="0" w:space="0" w:color="auto"/>
            <w:right w:val="none" w:sz="0" w:space="0" w:color="auto"/>
          </w:divBdr>
          <w:divsChild>
            <w:div w:id="910390733">
              <w:marLeft w:val="0"/>
              <w:marRight w:val="0"/>
              <w:marTop w:val="0"/>
              <w:marBottom w:val="0"/>
              <w:divBdr>
                <w:top w:val="none" w:sz="0" w:space="0" w:color="auto"/>
                <w:left w:val="none" w:sz="0" w:space="0" w:color="auto"/>
                <w:bottom w:val="none" w:sz="0" w:space="0" w:color="auto"/>
                <w:right w:val="none" w:sz="0" w:space="0" w:color="auto"/>
              </w:divBdr>
            </w:div>
          </w:divsChild>
        </w:div>
        <w:div w:id="844781102">
          <w:marLeft w:val="0"/>
          <w:marRight w:val="0"/>
          <w:marTop w:val="0"/>
          <w:marBottom w:val="0"/>
          <w:divBdr>
            <w:top w:val="none" w:sz="0" w:space="0" w:color="auto"/>
            <w:left w:val="none" w:sz="0" w:space="0" w:color="auto"/>
            <w:bottom w:val="none" w:sz="0" w:space="0" w:color="auto"/>
            <w:right w:val="none" w:sz="0" w:space="0" w:color="auto"/>
          </w:divBdr>
          <w:divsChild>
            <w:div w:id="1980525744">
              <w:marLeft w:val="0"/>
              <w:marRight w:val="0"/>
              <w:marTop w:val="0"/>
              <w:marBottom w:val="0"/>
              <w:divBdr>
                <w:top w:val="none" w:sz="0" w:space="0" w:color="auto"/>
                <w:left w:val="none" w:sz="0" w:space="0" w:color="auto"/>
                <w:bottom w:val="none" w:sz="0" w:space="0" w:color="auto"/>
                <w:right w:val="none" w:sz="0" w:space="0" w:color="auto"/>
              </w:divBdr>
            </w:div>
            <w:div w:id="1249575649">
              <w:marLeft w:val="0"/>
              <w:marRight w:val="0"/>
              <w:marTop w:val="0"/>
              <w:marBottom w:val="0"/>
              <w:divBdr>
                <w:top w:val="none" w:sz="0" w:space="0" w:color="auto"/>
                <w:left w:val="none" w:sz="0" w:space="0" w:color="auto"/>
                <w:bottom w:val="none" w:sz="0" w:space="0" w:color="auto"/>
                <w:right w:val="none" w:sz="0" w:space="0" w:color="auto"/>
              </w:divBdr>
            </w:div>
          </w:divsChild>
        </w:div>
        <w:div w:id="725880155">
          <w:marLeft w:val="0"/>
          <w:marRight w:val="0"/>
          <w:marTop w:val="0"/>
          <w:marBottom w:val="0"/>
          <w:divBdr>
            <w:top w:val="none" w:sz="0" w:space="0" w:color="auto"/>
            <w:left w:val="none" w:sz="0" w:space="0" w:color="auto"/>
            <w:bottom w:val="none" w:sz="0" w:space="0" w:color="auto"/>
            <w:right w:val="none" w:sz="0" w:space="0" w:color="auto"/>
          </w:divBdr>
          <w:divsChild>
            <w:div w:id="899631517">
              <w:marLeft w:val="0"/>
              <w:marRight w:val="0"/>
              <w:marTop w:val="0"/>
              <w:marBottom w:val="0"/>
              <w:divBdr>
                <w:top w:val="none" w:sz="0" w:space="0" w:color="auto"/>
                <w:left w:val="none" w:sz="0" w:space="0" w:color="auto"/>
                <w:bottom w:val="none" w:sz="0" w:space="0" w:color="auto"/>
                <w:right w:val="none" w:sz="0" w:space="0" w:color="auto"/>
              </w:divBdr>
            </w:div>
          </w:divsChild>
        </w:div>
        <w:div w:id="462040378">
          <w:marLeft w:val="0"/>
          <w:marRight w:val="0"/>
          <w:marTop w:val="0"/>
          <w:marBottom w:val="0"/>
          <w:divBdr>
            <w:top w:val="none" w:sz="0" w:space="0" w:color="auto"/>
            <w:left w:val="none" w:sz="0" w:space="0" w:color="auto"/>
            <w:bottom w:val="none" w:sz="0" w:space="0" w:color="auto"/>
            <w:right w:val="none" w:sz="0" w:space="0" w:color="auto"/>
          </w:divBdr>
          <w:divsChild>
            <w:div w:id="1864055878">
              <w:marLeft w:val="0"/>
              <w:marRight w:val="0"/>
              <w:marTop w:val="0"/>
              <w:marBottom w:val="0"/>
              <w:divBdr>
                <w:top w:val="none" w:sz="0" w:space="0" w:color="auto"/>
                <w:left w:val="none" w:sz="0" w:space="0" w:color="auto"/>
                <w:bottom w:val="none" w:sz="0" w:space="0" w:color="auto"/>
                <w:right w:val="none" w:sz="0" w:space="0" w:color="auto"/>
              </w:divBdr>
            </w:div>
          </w:divsChild>
        </w:div>
        <w:div w:id="127475820">
          <w:marLeft w:val="0"/>
          <w:marRight w:val="0"/>
          <w:marTop w:val="0"/>
          <w:marBottom w:val="0"/>
          <w:divBdr>
            <w:top w:val="none" w:sz="0" w:space="0" w:color="auto"/>
            <w:left w:val="none" w:sz="0" w:space="0" w:color="auto"/>
            <w:bottom w:val="none" w:sz="0" w:space="0" w:color="auto"/>
            <w:right w:val="none" w:sz="0" w:space="0" w:color="auto"/>
          </w:divBdr>
          <w:divsChild>
            <w:div w:id="618532026">
              <w:marLeft w:val="0"/>
              <w:marRight w:val="0"/>
              <w:marTop w:val="0"/>
              <w:marBottom w:val="0"/>
              <w:divBdr>
                <w:top w:val="none" w:sz="0" w:space="0" w:color="auto"/>
                <w:left w:val="none" w:sz="0" w:space="0" w:color="auto"/>
                <w:bottom w:val="none" w:sz="0" w:space="0" w:color="auto"/>
                <w:right w:val="none" w:sz="0" w:space="0" w:color="auto"/>
              </w:divBdr>
            </w:div>
          </w:divsChild>
        </w:div>
        <w:div w:id="1360009501">
          <w:marLeft w:val="0"/>
          <w:marRight w:val="0"/>
          <w:marTop w:val="0"/>
          <w:marBottom w:val="0"/>
          <w:divBdr>
            <w:top w:val="none" w:sz="0" w:space="0" w:color="auto"/>
            <w:left w:val="none" w:sz="0" w:space="0" w:color="auto"/>
            <w:bottom w:val="none" w:sz="0" w:space="0" w:color="auto"/>
            <w:right w:val="none" w:sz="0" w:space="0" w:color="auto"/>
          </w:divBdr>
          <w:divsChild>
            <w:div w:id="180211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638181">
      <w:bodyDiv w:val="1"/>
      <w:marLeft w:val="0"/>
      <w:marRight w:val="0"/>
      <w:marTop w:val="0"/>
      <w:marBottom w:val="0"/>
      <w:divBdr>
        <w:top w:val="none" w:sz="0" w:space="0" w:color="auto"/>
        <w:left w:val="none" w:sz="0" w:space="0" w:color="auto"/>
        <w:bottom w:val="none" w:sz="0" w:space="0" w:color="auto"/>
        <w:right w:val="none" w:sz="0" w:space="0" w:color="auto"/>
      </w:divBdr>
      <w:divsChild>
        <w:div w:id="2119713025">
          <w:marLeft w:val="0"/>
          <w:marRight w:val="0"/>
          <w:marTop w:val="0"/>
          <w:marBottom w:val="0"/>
          <w:divBdr>
            <w:top w:val="none" w:sz="0" w:space="0" w:color="auto"/>
            <w:left w:val="none" w:sz="0" w:space="0" w:color="auto"/>
            <w:bottom w:val="none" w:sz="0" w:space="0" w:color="auto"/>
            <w:right w:val="none" w:sz="0" w:space="0" w:color="auto"/>
          </w:divBdr>
        </w:div>
      </w:divsChild>
    </w:div>
    <w:div w:id="1756438906">
      <w:bodyDiv w:val="1"/>
      <w:marLeft w:val="0"/>
      <w:marRight w:val="0"/>
      <w:marTop w:val="0"/>
      <w:marBottom w:val="0"/>
      <w:divBdr>
        <w:top w:val="none" w:sz="0" w:space="0" w:color="auto"/>
        <w:left w:val="none" w:sz="0" w:space="0" w:color="auto"/>
        <w:bottom w:val="none" w:sz="0" w:space="0" w:color="auto"/>
        <w:right w:val="none" w:sz="0" w:space="0" w:color="auto"/>
      </w:divBdr>
    </w:div>
    <w:div w:id="1766226802">
      <w:bodyDiv w:val="1"/>
      <w:marLeft w:val="0"/>
      <w:marRight w:val="0"/>
      <w:marTop w:val="0"/>
      <w:marBottom w:val="0"/>
      <w:divBdr>
        <w:top w:val="none" w:sz="0" w:space="0" w:color="auto"/>
        <w:left w:val="none" w:sz="0" w:space="0" w:color="auto"/>
        <w:bottom w:val="none" w:sz="0" w:space="0" w:color="auto"/>
        <w:right w:val="none" w:sz="0" w:space="0" w:color="auto"/>
      </w:divBdr>
    </w:div>
    <w:div w:id="1779451326">
      <w:bodyDiv w:val="1"/>
      <w:marLeft w:val="0"/>
      <w:marRight w:val="0"/>
      <w:marTop w:val="0"/>
      <w:marBottom w:val="0"/>
      <w:divBdr>
        <w:top w:val="none" w:sz="0" w:space="0" w:color="auto"/>
        <w:left w:val="none" w:sz="0" w:space="0" w:color="auto"/>
        <w:bottom w:val="none" w:sz="0" w:space="0" w:color="auto"/>
        <w:right w:val="none" w:sz="0" w:space="0" w:color="auto"/>
      </w:divBdr>
    </w:div>
    <w:div w:id="1797606356">
      <w:bodyDiv w:val="1"/>
      <w:marLeft w:val="0"/>
      <w:marRight w:val="0"/>
      <w:marTop w:val="0"/>
      <w:marBottom w:val="0"/>
      <w:divBdr>
        <w:top w:val="none" w:sz="0" w:space="0" w:color="auto"/>
        <w:left w:val="none" w:sz="0" w:space="0" w:color="auto"/>
        <w:bottom w:val="none" w:sz="0" w:space="0" w:color="auto"/>
        <w:right w:val="none" w:sz="0" w:space="0" w:color="auto"/>
      </w:divBdr>
    </w:div>
    <w:div w:id="1799882979">
      <w:bodyDiv w:val="1"/>
      <w:marLeft w:val="0"/>
      <w:marRight w:val="0"/>
      <w:marTop w:val="0"/>
      <w:marBottom w:val="0"/>
      <w:divBdr>
        <w:top w:val="none" w:sz="0" w:space="0" w:color="auto"/>
        <w:left w:val="none" w:sz="0" w:space="0" w:color="auto"/>
        <w:bottom w:val="none" w:sz="0" w:space="0" w:color="auto"/>
        <w:right w:val="none" w:sz="0" w:space="0" w:color="auto"/>
      </w:divBdr>
      <w:divsChild>
        <w:div w:id="969092349">
          <w:marLeft w:val="0"/>
          <w:marRight w:val="0"/>
          <w:marTop w:val="0"/>
          <w:marBottom w:val="0"/>
          <w:divBdr>
            <w:top w:val="none" w:sz="0" w:space="0" w:color="auto"/>
            <w:left w:val="none" w:sz="0" w:space="0" w:color="auto"/>
            <w:bottom w:val="none" w:sz="0" w:space="0" w:color="auto"/>
            <w:right w:val="none" w:sz="0" w:space="0" w:color="auto"/>
          </w:divBdr>
        </w:div>
      </w:divsChild>
    </w:div>
    <w:div w:id="1807897025">
      <w:bodyDiv w:val="1"/>
      <w:marLeft w:val="0"/>
      <w:marRight w:val="0"/>
      <w:marTop w:val="0"/>
      <w:marBottom w:val="0"/>
      <w:divBdr>
        <w:top w:val="none" w:sz="0" w:space="0" w:color="auto"/>
        <w:left w:val="none" w:sz="0" w:space="0" w:color="auto"/>
        <w:bottom w:val="none" w:sz="0" w:space="0" w:color="auto"/>
        <w:right w:val="none" w:sz="0" w:space="0" w:color="auto"/>
      </w:divBdr>
    </w:div>
    <w:div w:id="1842238076">
      <w:bodyDiv w:val="1"/>
      <w:marLeft w:val="0"/>
      <w:marRight w:val="0"/>
      <w:marTop w:val="0"/>
      <w:marBottom w:val="0"/>
      <w:divBdr>
        <w:top w:val="none" w:sz="0" w:space="0" w:color="auto"/>
        <w:left w:val="none" w:sz="0" w:space="0" w:color="auto"/>
        <w:bottom w:val="none" w:sz="0" w:space="0" w:color="auto"/>
        <w:right w:val="none" w:sz="0" w:space="0" w:color="auto"/>
      </w:divBdr>
      <w:divsChild>
        <w:div w:id="1357275226">
          <w:marLeft w:val="0"/>
          <w:marRight w:val="0"/>
          <w:marTop w:val="0"/>
          <w:marBottom w:val="0"/>
          <w:divBdr>
            <w:top w:val="none" w:sz="0" w:space="0" w:color="auto"/>
            <w:left w:val="none" w:sz="0" w:space="0" w:color="auto"/>
            <w:bottom w:val="none" w:sz="0" w:space="0" w:color="auto"/>
            <w:right w:val="none" w:sz="0" w:space="0" w:color="auto"/>
          </w:divBdr>
          <w:divsChild>
            <w:div w:id="462503599">
              <w:marLeft w:val="0"/>
              <w:marRight w:val="0"/>
              <w:marTop w:val="0"/>
              <w:marBottom w:val="0"/>
              <w:divBdr>
                <w:top w:val="none" w:sz="0" w:space="0" w:color="auto"/>
                <w:left w:val="none" w:sz="0" w:space="0" w:color="auto"/>
                <w:bottom w:val="none" w:sz="0" w:space="0" w:color="auto"/>
                <w:right w:val="none" w:sz="0" w:space="0" w:color="auto"/>
              </w:divBdr>
            </w:div>
          </w:divsChild>
        </w:div>
        <w:div w:id="187720286">
          <w:marLeft w:val="0"/>
          <w:marRight w:val="0"/>
          <w:marTop w:val="0"/>
          <w:marBottom w:val="0"/>
          <w:divBdr>
            <w:top w:val="none" w:sz="0" w:space="0" w:color="auto"/>
            <w:left w:val="none" w:sz="0" w:space="0" w:color="auto"/>
            <w:bottom w:val="none" w:sz="0" w:space="0" w:color="auto"/>
            <w:right w:val="none" w:sz="0" w:space="0" w:color="auto"/>
          </w:divBdr>
          <w:divsChild>
            <w:div w:id="1254318390">
              <w:marLeft w:val="0"/>
              <w:marRight w:val="0"/>
              <w:marTop w:val="0"/>
              <w:marBottom w:val="0"/>
              <w:divBdr>
                <w:top w:val="none" w:sz="0" w:space="0" w:color="auto"/>
                <w:left w:val="none" w:sz="0" w:space="0" w:color="auto"/>
                <w:bottom w:val="none" w:sz="0" w:space="0" w:color="auto"/>
                <w:right w:val="none" w:sz="0" w:space="0" w:color="auto"/>
              </w:divBdr>
            </w:div>
          </w:divsChild>
        </w:div>
        <w:div w:id="1420566660">
          <w:marLeft w:val="0"/>
          <w:marRight w:val="0"/>
          <w:marTop w:val="0"/>
          <w:marBottom w:val="0"/>
          <w:divBdr>
            <w:top w:val="none" w:sz="0" w:space="0" w:color="auto"/>
            <w:left w:val="none" w:sz="0" w:space="0" w:color="auto"/>
            <w:bottom w:val="none" w:sz="0" w:space="0" w:color="auto"/>
            <w:right w:val="none" w:sz="0" w:space="0" w:color="auto"/>
          </w:divBdr>
          <w:divsChild>
            <w:div w:id="1248687090">
              <w:marLeft w:val="0"/>
              <w:marRight w:val="0"/>
              <w:marTop w:val="0"/>
              <w:marBottom w:val="0"/>
              <w:divBdr>
                <w:top w:val="none" w:sz="0" w:space="0" w:color="auto"/>
                <w:left w:val="none" w:sz="0" w:space="0" w:color="auto"/>
                <w:bottom w:val="none" w:sz="0" w:space="0" w:color="auto"/>
                <w:right w:val="none" w:sz="0" w:space="0" w:color="auto"/>
              </w:divBdr>
            </w:div>
          </w:divsChild>
        </w:div>
        <w:div w:id="1729839901">
          <w:marLeft w:val="0"/>
          <w:marRight w:val="0"/>
          <w:marTop w:val="0"/>
          <w:marBottom w:val="0"/>
          <w:divBdr>
            <w:top w:val="none" w:sz="0" w:space="0" w:color="auto"/>
            <w:left w:val="none" w:sz="0" w:space="0" w:color="auto"/>
            <w:bottom w:val="none" w:sz="0" w:space="0" w:color="auto"/>
            <w:right w:val="none" w:sz="0" w:space="0" w:color="auto"/>
          </w:divBdr>
          <w:divsChild>
            <w:div w:id="74129756">
              <w:marLeft w:val="0"/>
              <w:marRight w:val="0"/>
              <w:marTop w:val="0"/>
              <w:marBottom w:val="0"/>
              <w:divBdr>
                <w:top w:val="none" w:sz="0" w:space="0" w:color="auto"/>
                <w:left w:val="none" w:sz="0" w:space="0" w:color="auto"/>
                <w:bottom w:val="none" w:sz="0" w:space="0" w:color="auto"/>
                <w:right w:val="none" w:sz="0" w:space="0" w:color="auto"/>
              </w:divBdr>
            </w:div>
            <w:div w:id="131544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924560">
      <w:bodyDiv w:val="1"/>
      <w:marLeft w:val="0"/>
      <w:marRight w:val="0"/>
      <w:marTop w:val="0"/>
      <w:marBottom w:val="0"/>
      <w:divBdr>
        <w:top w:val="none" w:sz="0" w:space="0" w:color="auto"/>
        <w:left w:val="none" w:sz="0" w:space="0" w:color="auto"/>
        <w:bottom w:val="none" w:sz="0" w:space="0" w:color="auto"/>
        <w:right w:val="none" w:sz="0" w:space="0" w:color="auto"/>
      </w:divBdr>
    </w:div>
    <w:div w:id="1871605176">
      <w:bodyDiv w:val="1"/>
      <w:marLeft w:val="0"/>
      <w:marRight w:val="0"/>
      <w:marTop w:val="0"/>
      <w:marBottom w:val="0"/>
      <w:divBdr>
        <w:top w:val="none" w:sz="0" w:space="0" w:color="auto"/>
        <w:left w:val="none" w:sz="0" w:space="0" w:color="auto"/>
        <w:bottom w:val="none" w:sz="0" w:space="0" w:color="auto"/>
        <w:right w:val="none" w:sz="0" w:space="0" w:color="auto"/>
      </w:divBdr>
    </w:div>
    <w:div w:id="1900549419">
      <w:bodyDiv w:val="1"/>
      <w:marLeft w:val="0"/>
      <w:marRight w:val="0"/>
      <w:marTop w:val="0"/>
      <w:marBottom w:val="0"/>
      <w:divBdr>
        <w:top w:val="none" w:sz="0" w:space="0" w:color="auto"/>
        <w:left w:val="none" w:sz="0" w:space="0" w:color="auto"/>
        <w:bottom w:val="none" w:sz="0" w:space="0" w:color="auto"/>
        <w:right w:val="none" w:sz="0" w:space="0" w:color="auto"/>
      </w:divBdr>
      <w:divsChild>
        <w:div w:id="1221937408">
          <w:marLeft w:val="0"/>
          <w:marRight w:val="0"/>
          <w:marTop w:val="0"/>
          <w:marBottom w:val="0"/>
          <w:divBdr>
            <w:top w:val="none" w:sz="0" w:space="0" w:color="auto"/>
            <w:left w:val="none" w:sz="0" w:space="0" w:color="auto"/>
            <w:bottom w:val="none" w:sz="0" w:space="0" w:color="auto"/>
            <w:right w:val="none" w:sz="0" w:space="0" w:color="auto"/>
          </w:divBdr>
          <w:divsChild>
            <w:div w:id="2131656242">
              <w:marLeft w:val="0"/>
              <w:marRight w:val="0"/>
              <w:marTop w:val="0"/>
              <w:marBottom w:val="0"/>
              <w:divBdr>
                <w:top w:val="none" w:sz="0" w:space="0" w:color="auto"/>
                <w:left w:val="none" w:sz="0" w:space="0" w:color="auto"/>
                <w:bottom w:val="none" w:sz="0" w:space="0" w:color="auto"/>
                <w:right w:val="none" w:sz="0" w:space="0" w:color="auto"/>
              </w:divBdr>
            </w:div>
            <w:div w:id="1707173593">
              <w:marLeft w:val="0"/>
              <w:marRight w:val="0"/>
              <w:marTop w:val="0"/>
              <w:marBottom w:val="0"/>
              <w:divBdr>
                <w:top w:val="none" w:sz="0" w:space="0" w:color="auto"/>
                <w:left w:val="none" w:sz="0" w:space="0" w:color="auto"/>
                <w:bottom w:val="none" w:sz="0" w:space="0" w:color="auto"/>
                <w:right w:val="none" w:sz="0" w:space="0" w:color="auto"/>
              </w:divBdr>
            </w:div>
            <w:div w:id="896287008">
              <w:marLeft w:val="0"/>
              <w:marRight w:val="0"/>
              <w:marTop w:val="0"/>
              <w:marBottom w:val="0"/>
              <w:divBdr>
                <w:top w:val="none" w:sz="0" w:space="0" w:color="auto"/>
                <w:left w:val="none" w:sz="0" w:space="0" w:color="auto"/>
                <w:bottom w:val="none" w:sz="0" w:space="0" w:color="auto"/>
                <w:right w:val="none" w:sz="0" w:space="0" w:color="auto"/>
              </w:divBdr>
            </w:div>
            <w:div w:id="154759985">
              <w:marLeft w:val="0"/>
              <w:marRight w:val="0"/>
              <w:marTop w:val="0"/>
              <w:marBottom w:val="0"/>
              <w:divBdr>
                <w:top w:val="none" w:sz="0" w:space="0" w:color="auto"/>
                <w:left w:val="none" w:sz="0" w:space="0" w:color="auto"/>
                <w:bottom w:val="none" w:sz="0" w:space="0" w:color="auto"/>
                <w:right w:val="none" w:sz="0" w:space="0" w:color="auto"/>
              </w:divBdr>
            </w:div>
          </w:divsChild>
        </w:div>
        <w:div w:id="836572869">
          <w:marLeft w:val="0"/>
          <w:marRight w:val="0"/>
          <w:marTop w:val="0"/>
          <w:marBottom w:val="0"/>
          <w:divBdr>
            <w:top w:val="none" w:sz="0" w:space="0" w:color="auto"/>
            <w:left w:val="none" w:sz="0" w:space="0" w:color="auto"/>
            <w:bottom w:val="none" w:sz="0" w:space="0" w:color="auto"/>
            <w:right w:val="none" w:sz="0" w:space="0" w:color="auto"/>
          </w:divBdr>
          <w:divsChild>
            <w:div w:id="659230580">
              <w:marLeft w:val="0"/>
              <w:marRight w:val="0"/>
              <w:marTop w:val="0"/>
              <w:marBottom w:val="0"/>
              <w:divBdr>
                <w:top w:val="none" w:sz="0" w:space="0" w:color="auto"/>
                <w:left w:val="none" w:sz="0" w:space="0" w:color="auto"/>
                <w:bottom w:val="none" w:sz="0" w:space="0" w:color="auto"/>
                <w:right w:val="none" w:sz="0" w:space="0" w:color="auto"/>
              </w:divBdr>
            </w:div>
            <w:div w:id="1847209103">
              <w:marLeft w:val="0"/>
              <w:marRight w:val="0"/>
              <w:marTop w:val="0"/>
              <w:marBottom w:val="0"/>
              <w:divBdr>
                <w:top w:val="none" w:sz="0" w:space="0" w:color="auto"/>
                <w:left w:val="none" w:sz="0" w:space="0" w:color="auto"/>
                <w:bottom w:val="none" w:sz="0" w:space="0" w:color="auto"/>
                <w:right w:val="none" w:sz="0" w:space="0" w:color="auto"/>
              </w:divBdr>
            </w:div>
            <w:div w:id="221017212">
              <w:marLeft w:val="0"/>
              <w:marRight w:val="0"/>
              <w:marTop w:val="0"/>
              <w:marBottom w:val="0"/>
              <w:divBdr>
                <w:top w:val="none" w:sz="0" w:space="0" w:color="auto"/>
                <w:left w:val="none" w:sz="0" w:space="0" w:color="auto"/>
                <w:bottom w:val="none" w:sz="0" w:space="0" w:color="auto"/>
                <w:right w:val="none" w:sz="0" w:space="0" w:color="auto"/>
              </w:divBdr>
            </w:div>
            <w:div w:id="1861695813">
              <w:marLeft w:val="0"/>
              <w:marRight w:val="0"/>
              <w:marTop w:val="0"/>
              <w:marBottom w:val="0"/>
              <w:divBdr>
                <w:top w:val="none" w:sz="0" w:space="0" w:color="auto"/>
                <w:left w:val="none" w:sz="0" w:space="0" w:color="auto"/>
                <w:bottom w:val="none" w:sz="0" w:space="0" w:color="auto"/>
                <w:right w:val="none" w:sz="0" w:space="0" w:color="auto"/>
              </w:divBdr>
            </w:div>
          </w:divsChild>
        </w:div>
        <w:div w:id="296959175">
          <w:marLeft w:val="0"/>
          <w:marRight w:val="0"/>
          <w:marTop w:val="0"/>
          <w:marBottom w:val="0"/>
          <w:divBdr>
            <w:top w:val="none" w:sz="0" w:space="0" w:color="auto"/>
            <w:left w:val="none" w:sz="0" w:space="0" w:color="auto"/>
            <w:bottom w:val="none" w:sz="0" w:space="0" w:color="auto"/>
            <w:right w:val="none" w:sz="0" w:space="0" w:color="auto"/>
          </w:divBdr>
          <w:divsChild>
            <w:div w:id="162863454">
              <w:marLeft w:val="0"/>
              <w:marRight w:val="0"/>
              <w:marTop w:val="0"/>
              <w:marBottom w:val="0"/>
              <w:divBdr>
                <w:top w:val="none" w:sz="0" w:space="0" w:color="auto"/>
                <w:left w:val="none" w:sz="0" w:space="0" w:color="auto"/>
                <w:bottom w:val="none" w:sz="0" w:space="0" w:color="auto"/>
                <w:right w:val="none" w:sz="0" w:space="0" w:color="auto"/>
              </w:divBdr>
            </w:div>
            <w:div w:id="672999623">
              <w:marLeft w:val="0"/>
              <w:marRight w:val="0"/>
              <w:marTop w:val="0"/>
              <w:marBottom w:val="0"/>
              <w:divBdr>
                <w:top w:val="none" w:sz="0" w:space="0" w:color="auto"/>
                <w:left w:val="none" w:sz="0" w:space="0" w:color="auto"/>
                <w:bottom w:val="none" w:sz="0" w:space="0" w:color="auto"/>
                <w:right w:val="none" w:sz="0" w:space="0" w:color="auto"/>
              </w:divBdr>
            </w:div>
            <w:div w:id="1611860441">
              <w:marLeft w:val="0"/>
              <w:marRight w:val="0"/>
              <w:marTop w:val="0"/>
              <w:marBottom w:val="0"/>
              <w:divBdr>
                <w:top w:val="none" w:sz="0" w:space="0" w:color="auto"/>
                <w:left w:val="none" w:sz="0" w:space="0" w:color="auto"/>
                <w:bottom w:val="none" w:sz="0" w:space="0" w:color="auto"/>
                <w:right w:val="none" w:sz="0" w:space="0" w:color="auto"/>
              </w:divBdr>
            </w:div>
            <w:div w:id="1198662147">
              <w:marLeft w:val="0"/>
              <w:marRight w:val="0"/>
              <w:marTop w:val="0"/>
              <w:marBottom w:val="0"/>
              <w:divBdr>
                <w:top w:val="none" w:sz="0" w:space="0" w:color="auto"/>
                <w:left w:val="none" w:sz="0" w:space="0" w:color="auto"/>
                <w:bottom w:val="none" w:sz="0" w:space="0" w:color="auto"/>
                <w:right w:val="none" w:sz="0" w:space="0" w:color="auto"/>
              </w:divBdr>
            </w:div>
          </w:divsChild>
        </w:div>
        <w:div w:id="1176915966">
          <w:marLeft w:val="0"/>
          <w:marRight w:val="0"/>
          <w:marTop w:val="0"/>
          <w:marBottom w:val="0"/>
          <w:divBdr>
            <w:top w:val="none" w:sz="0" w:space="0" w:color="auto"/>
            <w:left w:val="none" w:sz="0" w:space="0" w:color="auto"/>
            <w:bottom w:val="none" w:sz="0" w:space="0" w:color="auto"/>
            <w:right w:val="none" w:sz="0" w:space="0" w:color="auto"/>
          </w:divBdr>
          <w:divsChild>
            <w:div w:id="1020861480">
              <w:marLeft w:val="0"/>
              <w:marRight w:val="0"/>
              <w:marTop w:val="0"/>
              <w:marBottom w:val="0"/>
              <w:divBdr>
                <w:top w:val="none" w:sz="0" w:space="0" w:color="auto"/>
                <w:left w:val="none" w:sz="0" w:space="0" w:color="auto"/>
                <w:bottom w:val="none" w:sz="0" w:space="0" w:color="auto"/>
                <w:right w:val="none" w:sz="0" w:space="0" w:color="auto"/>
              </w:divBdr>
            </w:div>
          </w:divsChild>
        </w:div>
        <w:div w:id="206140773">
          <w:marLeft w:val="0"/>
          <w:marRight w:val="0"/>
          <w:marTop w:val="0"/>
          <w:marBottom w:val="0"/>
          <w:divBdr>
            <w:top w:val="none" w:sz="0" w:space="0" w:color="auto"/>
            <w:left w:val="none" w:sz="0" w:space="0" w:color="auto"/>
            <w:bottom w:val="none" w:sz="0" w:space="0" w:color="auto"/>
            <w:right w:val="none" w:sz="0" w:space="0" w:color="auto"/>
          </w:divBdr>
          <w:divsChild>
            <w:div w:id="1101335019">
              <w:marLeft w:val="0"/>
              <w:marRight w:val="0"/>
              <w:marTop w:val="0"/>
              <w:marBottom w:val="0"/>
              <w:divBdr>
                <w:top w:val="none" w:sz="0" w:space="0" w:color="auto"/>
                <w:left w:val="none" w:sz="0" w:space="0" w:color="auto"/>
                <w:bottom w:val="none" w:sz="0" w:space="0" w:color="auto"/>
                <w:right w:val="none" w:sz="0" w:space="0" w:color="auto"/>
              </w:divBdr>
            </w:div>
            <w:div w:id="438255992">
              <w:marLeft w:val="0"/>
              <w:marRight w:val="0"/>
              <w:marTop w:val="0"/>
              <w:marBottom w:val="0"/>
              <w:divBdr>
                <w:top w:val="none" w:sz="0" w:space="0" w:color="auto"/>
                <w:left w:val="none" w:sz="0" w:space="0" w:color="auto"/>
                <w:bottom w:val="none" w:sz="0" w:space="0" w:color="auto"/>
                <w:right w:val="none" w:sz="0" w:space="0" w:color="auto"/>
              </w:divBdr>
            </w:div>
            <w:div w:id="878129830">
              <w:marLeft w:val="0"/>
              <w:marRight w:val="0"/>
              <w:marTop w:val="0"/>
              <w:marBottom w:val="0"/>
              <w:divBdr>
                <w:top w:val="none" w:sz="0" w:space="0" w:color="auto"/>
                <w:left w:val="none" w:sz="0" w:space="0" w:color="auto"/>
                <w:bottom w:val="none" w:sz="0" w:space="0" w:color="auto"/>
                <w:right w:val="none" w:sz="0" w:space="0" w:color="auto"/>
              </w:divBdr>
            </w:div>
            <w:div w:id="62445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865342">
      <w:bodyDiv w:val="1"/>
      <w:marLeft w:val="0"/>
      <w:marRight w:val="0"/>
      <w:marTop w:val="0"/>
      <w:marBottom w:val="0"/>
      <w:divBdr>
        <w:top w:val="none" w:sz="0" w:space="0" w:color="auto"/>
        <w:left w:val="none" w:sz="0" w:space="0" w:color="auto"/>
        <w:bottom w:val="none" w:sz="0" w:space="0" w:color="auto"/>
        <w:right w:val="none" w:sz="0" w:space="0" w:color="auto"/>
      </w:divBdr>
      <w:divsChild>
        <w:div w:id="1078869839">
          <w:marLeft w:val="0"/>
          <w:marRight w:val="0"/>
          <w:marTop w:val="0"/>
          <w:marBottom w:val="0"/>
          <w:divBdr>
            <w:top w:val="none" w:sz="0" w:space="0" w:color="auto"/>
            <w:left w:val="none" w:sz="0" w:space="0" w:color="auto"/>
            <w:bottom w:val="none" w:sz="0" w:space="0" w:color="auto"/>
            <w:right w:val="none" w:sz="0" w:space="0" w:color="auto"/>
          </w:divBdr>
          <w:divsChild>
            <w:div w:id="910844244">
              <w:marLeft w:val="0"/>
              <w:marRight w:val="0"/>
              <w:marTop w:val="0"/>
              <w:marBottom w:val="0"/>
              <w:divBdr>
                <w:top w:val="none" w:sz="0" w:space="0" w:color="auto"/>
                <w:left w:val="none" w:sz="0" w:space="0" w:color="auto"/>
                <w:bottom w:val="none" w:sz="0" w:space="0" w:color="auto"/>
                <w:right w:val="none" w:sz="0" w:space="0" w:color="auto"/>
              </w:divBdr>
            </w:div>
          </w:divsChild>
        </w:div>
        <w:div w:id="827600340">
          <w:marLeft w:val="0"/>
          <w:marRight w:val="0"/>
          <w:marTop w:val="0"/>
          <w:marBottom w:val="0"/>
          <w:divBdr>
            <w:top w:val="none" w:sz="0" w:space="0" w:color="auto"/>
            <w:left w:val="none" w:sz="0" w:space="0" w:color="auto"/>
            <w:bottom w:val="none" w:sz="0" w:space="0" w:color="auto"/>
            <w:right w:val="none" w:sz="0" w:space="0" w:color="auto"/>
          </w:divBdr>
          <w:divsChild>
            <w:div w:id="212187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637511">
      <w:bodyDiv w:val="1"/>
      <w:marLeft w:val="0"/>
      <w:marRight w:val="0"/>
      <w:marTop w:val="0"/>
      <w:marBottom w:val="0"/>
      <w:divBdr>
        <w:top w:val="none" w:sz="0" w:space="0" w:color="auto"/>
        <w:left w:val="none" w:sz="0" w:space="0" w:color="auto"/>
        <w:bottom w:val="none" w:sz="0" w:space="0" w:color="auto"/>
        <w:right w:val="none" w:sz="0" w:space="0" w:color="auto"/>
      </w:divBdr>
    </w:div>
    <w:div w:id="1941638644">
      <w:bodyDiv w:val="1"/>
      <w:marLeft w:val="0"/>
      <w:marRight w:val="0"/>
      <w:marTop w:val="0"/>
      <w:marBottom w:val="0"/>
      <w:divBdr>
        <w:top w:val="none" w:sz="0" w:space="0" w:color="auto"/>
        <w:left w:val="none" w:sz="0" w:space="0" w:color="auto"/>
        <w:bottom w:val="none" w:sz="0" w:space="0" w:color="auto"/>
        <w:right w:val="none" w:sz="0" w:space="0" w:color="auto"/>
      </w:divBdr>
      <w:divsChild>
        <w:div w:id="117721398">
          <w:marLeft w:val="0"/>
          <w:marRight w:val="0"/>
          <w:marTop w:val="0"/>
          <w:marBottom w:val="0"/>
          <w:divBdr>
            <w:top w:val="none" w:sz="0" w:space="0" w:color="auto"/>
            <w:left w:val="none" w:sz="0" w:space="0" w:color="auto"/>
            <w:bottom w:val="none" w:sz="0" w:space="0" w:color="auto"/>
            <w:right w:val="none" w:sz="0" w:space="0" w:color="auto"/>
          </w:divBdr>
        </w:div>
        <w:div w:id="903562361">
          <w:marLeft w:val="0"/>
          <w:marRight w:val="0"/>
          <w:marTop w:val="0"/>
          <w:marBottom w:val="0"/>
          <w:divBdr>
            <w:top w:val="none" w:sz="0" w:space="0" w:color="auto"/>
            <w:left w:val="none" w:sz="0" w:space="0" w:color="auto"/>
            <w:bottom w:val="none" w:sz="0" w:space="0" w:color="auto"/>
            <w:right w:val="none" w:sz="0" w:space="0" w:color="auto"/>
          </w:divBdr>
        </w:div>
      </w:divsChild>
    </w:div>
    <w:div w:id="1964840970">
      <w:bodyDiv w:val="1"/>
      <w:marLeft w:val="0"/>
      <w:marRight w:val="0"/>
      <w:marTop w:val="0"/>
      <w:marBottom w:val="0"/>
      <w:divBdr>
        <w:top w:val="none" w:sz="0" w:space="0" w:color="auto"/>
        <w:left w:val="none" w:sz="0" w:space="0" w:color="auto"/>
        <w:bottom w:val="none" w:sz="0" w:space="0" w:color="auto"/>
        <w:right w:val="none" w:sz="0" w:space="0" w:color="auto"/>
      </w:divBdr>
      <w:divsChild>
        <w:div w:id="1389765527">
          <w:marLeft w:val="0"/>
          <w:marRight w:val="0"/>
          <w:marTop w:val="0"/>
          <w:marBottom w:val="0"/>
          <w:divBdr>
            <w:top w:val="none" w:sz="0" w:space="0" w:color="auto"/>
            <w:left w:val="none" w:sz="0" w:space="0" w:color="auto"/>
            <w:bottom w:val="none" w:sz="0" w:space="0" w:color="auto"/>
            <w:right w:val="none" w:sz="0" w:space="0" w:color="auto"/>
          </w:divBdr>
        </w:div>
      </w:divsChild>
    </w:div>
    <w:div w:id="1996953526">
      <w:bodyDiv w:val="1"/>
      <w:marLeft w:val="0"/>
      <w:marRight w:val="0"/>
      <w:marTop w:val="0"/>
      <w:marBottom w:val="0"/>
      <w:divBdr>
        <w:top w:val="none" w:sz="0" w:space="0" w:color="auto"/>
        <w:left w:val="none" w:sz="0" w:space="0" w:color="auto"/>
        <w:bottom w:val="none" w:sz="0" w:space="0" w:color="auto"/>
        <w:right w:val="none" w:sz="0" w:space="0" w:color="auto"/>
      </w:divBdr>
      <w:divsChild>
        <w:div w:id="812335976">
          <w:marLeft w:val="0"/>
          <w:marRight w:val="0"/>
          <w:marTop w:val="0"/>
          <w:marBottom w:val="0"/>
          <w:divBdr>
            <w:top w:val="none" w:sz="0" w:space="0" w:color="auto"/>
            <w:left w:val="none" w:sz="0" w:space="0" w:color="auto"/>
            <w:bottom w:val="none" w:sz="0" w:space="0" w:color="auto"/>
            <w:right w:val="none" w:sz="0" w:space="0" w:color="auto"/>
          </w:divBdr>
        </w:div>
      </w:divsChild>
    </w:div>
    <w:div w:id="2002928719">
      <w:bodyDiv w:val="1"/>
      <w:marLeft w:val="0"/>
      <w:marRight w:val="0"/>
      <w:marTop w:val="0"/>
      <w:marBottom w:val="0"/>
      <w:divBdr>
        <w:top w:val="none" w:sz="0" w:space="0" w:color="auto"/>
        <w:left w:val="none" w:sz="0" w:space="0" w:color="auto"/>
        <w:bottom w:val="none" w:sz="0" w:space="0" w:color="auto"/>
        <w:right w:val="none" w:sz="0" w:space="0" w:color="auto"/>
      </w:divBdr>
      <w:divsChild>
        <w:div w:id="2137019087">
          <w:marLeft w:val="0"/>
          <w:marRight w:val="0"/>
          <w:marTop w:val="0"/>
          <w:marBottom w:val="0"/>
          <w:divBdr>
            <w:top w:val="none" w:sz="0" w:space="0" w:color="auto"/>
            <w:left w:val="none" w:sz="0" w:space="0" w:color="auto"/>
            <w:bottom w:val="none" w:sz="0" w:space="0" w:color="auto"/>
            <w:right w:val="none" w:sz="0" w:space="0" w:color="auto"/>
          </w:divBdr>
          <w:divsChild>
            <w:div w:id="1796026518">
              <w:marLeft w:val="0"/>
              <w:marRight w:val="0"/>
              <w:marTop w:val="0"/>
              <w:marBottom w:val="0"/>
              <w:divBdr>
                <w:top w:val="none" w:sz="0" w:space="0" w:color="auto"/>
                <w:left w:val="none" w:sz="0" w:space="0" w:color="auto"/>
                <w:bottom w:val="none" w:sz="0" w:space="0" w:color="auto"/>
                <w:right w:val="none" w:sz="0" w:space="0" w:color="auto"/>
              </w:divBdr>
            </w:div>
            <w:div w:id="161506500">
              <w:marLeft w:val="0"/>
              <w:marRight w:val="0"/>
              <w:marTop w:val="0"/>
              <w:marBottom w:val="0"/>
              <w:divBdr>
                <w:top w:val="none" w:sz="0" w:space="0" w:color="auto"/>
                <w:left w:val="none" w:sz="0" w:space="0" w:color="auto"/>
                <w:bottom w:val="none" w:sz="0" w:space="0" w:color="auto"/>
                <w:right w:val="none" w:sz="0" w:space="0" w:color="auto"/>
              </w:divBdr>
            </w:div>
            <w:div w:id="1616134545">
              <w:marLeft w:val="0"/>
              <w:marRight w:val="0"/>
              <w:marTop w:val="0"/>
              <w:marBottom w:val="0"/>
              <w:divBdr>
                <w:top w:val="none" w:sz="0" w:space="0" w:color="auto"/>
                <w:left w:val="none" w:sz="0" w:space="0" w:color="auto"/>
                <w:bottom w:val="none" w:sz="0" w:space="0" w:color="auto"/>
                <w:right w:val="none" w:sz="0" w:space="0" w:color="auto"/>
              </w:divBdr>
            </w:div>
            <w:div w:id="1939554193">
              <w:marLeft w:val="0"/>
              <w:marRight w:val="0"/>
              <w:marTop w:val="0"/>
              <w:marBottom w:val="0"/>
              <w:divBdr>
                <w:top w:val="none" w:sz="0" w:space="0" w:color="auto"/>
                <w:left w:val="none" w:sz="0" w:space="0" w:color="auto"/>
                <w:bottom w:val="none" w:sz="0" w:space="0" w:color="auto"/>
                <w:right w:val="none" w:sz="0" w:space="0" w:color="auto"/>
              </w:divBdr>
            </w:div>
          </w:divsChild>
        </w:div>
        <w:div w:id="712464486">
          <w:marLeft w:val="0"/>
          <w:marRight w:val="0"/>
          <w:marTop w:val="0"/>
          <w:marBottom w:val="0"/>
          <w:divBdr>
            <w:top w:val="none" w:sz="0" w:space="0" w:color="auto"/>
            <w:left w:val="none" w:sz="0" w:space="0" w:color="auto"/>
            <w:bottom w:val="none" w:sz="0" w:space="0" w:color="auto"/>
            <w:right w:val="none" w:sz="0" w:space="0" w:color="auto"/>
          </w:divBdr>
          <w:divsChild>
            <w:div w:id="1908570968">
              <w:marLeft w:val="0"/>
              <w:marRight w:val="0"/>
              <w:marTop w:val="0"/>
              <w:marBottom w:val="0"/>
              <w:divBdr>
                <w:top w:val="none" w:sz="0" w:space="0" w:color="auto"/>
                <w:left w:val="none" w:sz="0" w:space="0" w:color="auto"/>
                <w:bottom w:val="none" w:sz="0" w:space="0" w:color="auto"/>
                <w:right w:val="none" w:sz="0" w:space="0" w:color="auto"/>
              </w:divBdr>
            </w:div>
            <w:div w:id="436144041">
              <w:marLeft w:val="0"/>
              <w:marRight w:val="0"/>
              <w:marTop w:val="0"/>
              <w:marBottom w:val="0"/>
              <w:divBdr>
                <w:top w:val="none" w:sz="0" w:space="0" w:color="auto"/>
                <w:left w:val="none" w:sz="0" w:space="0" w:color="auto"/>
                <w:bottom w:val="none" w:sz="0" w:space="0" w:color="auto"/>
                <w:right w:val="none" w:sz="0" w:space="0" w:color="auto"/>
              </w:divBdr>
            </w:div>
            <w:div w:id="1478917579">
              <w:marLeft w:val="0"/>
              <w:marRight w:val="0"/>
              <w:marTop w:val="0"/>
              <w:marBottom w:val="0"/>
              <w:divBdr>
                <w:top w:val="none" w:sz="0" w:space="0" w:color="auto"/>
                <w:left w:val="none" w:sz="0" w:space="0" w:color="auto"/>
                <w:bottom w:val="none" w:sz="0" w:space="0" w:color="auto"/>
                <w:right w:val="none" w:sz="0" w:space="0" w:color="auto"/>
              </w:divBdr>
            </w:div>
            <w:div w:id="88701647">
              <w:marLeft w:val="0"/>
              <w:marRight w:val="0"/>
              <w:marTop w:val="0"/>
              <w:marBottom w:val="0"/>
              <w:divBdr>
                <w:top w:val="none" w:sz="0" w:space="0" w:color="auto"/>
                <w:left w:val="none" w:sz="0" w:space="0" w:color="auto"/>
                <w:bottom w:val="none" w:sz="0" w:space="0" w:color="auto"/>
                <w:right w:val="none" w:sz="0" w:space="0" w:color="auto"/>
              </w:divBdr>
            </w:div>
          </w:divsChild>
        </w:div>
        <w:div w:id="1463034444">
          <w:marLeft w:val="0"/>
          <w:marRight w:val="0"/>
          <w:marTop w:val="0"/>
          <w:marBottom w:val="0"/>
          <w:divBdr>
            <w:top w:val="none" w:sz="0" w:space="0" w:color="auto"/>
            <w:left w:val="none" w:sz="0" w:space="0" w:color="auto"/>
            <w:bottom w:val="none" w:sz="0" w:space="0" w:color="auto"/>
            <w:right w:val="none" w:sz="0" w:space="0" w:color="auto"/>
          </w:divBdr>
          <w:divsChild>
            <w:div w:id="1432436712">
              <w:marLeft w:val="0"/>
              <w:marRight w:val="0"/>
              <w:marTop w:val="0"/>
              <w:marBottom w:val="0"/>
              <w:divBdr>
                <w:top w:val="none" w:sz="0" w:space="0" w:color="auto"/>
                <w:left w:val="none" w:sz="0" w:space="0" w:color="auto"/>
                <w:bottom w:val="none" w:sz="0" w:space="0" w:color="auto"/>
                <w:right w:val="none" w:sz="0" w:space="0" w:color="auto"/>
              </w:divBdr>
            </w:div>
            <w:div w:id="1202666218">
              <w:marLeft w:val="0"/>
              <w:marRight w:val="0"/>
              <w:marTop w:val="0"/>
              <w:marBottom w:val="0"/>
              <w:divBdr>
                <w:top w:val="none" w:sz="0" w:space="0" w:color="auto"/>
                <w:left w:val="none" w:sz="0" w:space="0" w:color="auto"/>
                <w:bottom w:val="none" w:sz="0" w:space="0" w:color="auto"/>
                <w:right w:val="none" w:sz="0" w:space="0" w:color="auto"/>
              </w:divBdr>
            </w:div>
            <w:div w:id="733239859">
              <w:marLeft w:val="0"/>
              <w:marRight w:val="0"/>
              <w:marTop w:val="0"/>
              <w:marBottom w:val="0"/>
              <w:divBdr>
                <w:top w:val="none" w:sz="0" w:space="0" w:color="auto"/>
                <w:left w:val="none" w:sz="0" w:space="0" w:color="auto"/>
                <w:bottom w:val="none" w:sz="0" w:space="0" w:color="auto"/>
                <w:right w:val="none" w:sz="0" w:space="0" w:color="auto"/>
              </w:divBdr>
            </w:div>
            <w:div w:id="179032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641586">
      <w:bodyDiv w:val="1"/>
      <w:marLeft w:val="0"/>
      <w:marRight w:val="0"/>
      <w:marTop w:val="0"/>
      <w:marBottom w:val="0"/>
      <w:divBdr>
        <w:top w:val="none" w:sz="0" w:space="0" w:color="auto"/>
        <w:left w:val="none" w:sz="0" w:space="0" w:color="auto"/>
        <w:bottom w:val="none" w:sz="0" w:space="0" w:color="auto"/>
        <w:right w:val="none" w:sz="0" w:space="0" w:color="auto"/>
      </w:divBdr>
      <w:divsChild>
        <w:div w:id="970673531">
          <w:marLeft w:val="0"/>
          <w:marRight w:val="0"/>
          <w:marTop w:val="0"/>
          <w:marBottom w:val="0"/>
          <w:divBdr>
            <w:top w:val="none" w:sz="0" w:space="0" w:color="auto"/>
            <w:left w:val="none" w:sz="0" w:space="0" w:color="auto"/>
            <w:bottom w:val="none" w:sz="0" w:space="0" w:color="auto"/>
            <w:right w:val="none" w:sz="0" w:space="0" w:color="auto"/>
          </w:divBdr>
        </w:div>
      </w:divsChild>
    </w:div>
    <w:div w:id="2018537299">
      <w:bodyDiv w:val="1"/>
      <w:marLeft w:val="0"/>
      <w:marRight w:val="0"/>
      <w:marTop w:val="0"/>
      <w:marBottom w:val="0"/>
      <w:divBdr>
        <w:top w:val="none" w:sz="0" w:space="0" w:color="auto"/>
        <w:left w:val="none" w:sz="0" w:space="0" w:color="auto"/>
        <w:bottom w:val="none" w:sz="0" w:space="0" w:color="auto"/>
        <w:right w:val="none" w:sz="0" w:space="0" w:color="auto"/>
      </w:divBdr>
    </w:div>
    <w:div w:id="2020766330">
      <w:bodyDiv w:val="1"/>
      <w:marLeft w:val="0"/>
      <w:marRight w:val="0"/>
      <w:marTop w:val="0"/>
      <w:marBottom w:val="0"/>
      <w:divBdr>
        <w:top w:val="none" w:sz="0" w:space="0" w:color="auto"/>
        <w:left w:val="none" w:sz="0" w:space="0" w:color="auto"/>
        <w:bottom w:val="none" w:sz="0" w:space="0" w:color="auto"/>
        <w:right w:val="none" w:sz="0" w:space="0" w:color="auto"/>
      </w:divBdr>
    </w:div>
    <w:div w:id="2031713526">
      <w:bodyDiv w:val="1"/>
      <w:marLeft w:val="0"/>
      <w:marRight w:val="0"/>
      <w:marTop w:val="0"/>
      <w:marBottom w:val="0"/>
      <w:divBdr>
        <w:top w:val="none" w:sz="0" w:space="0" w:color="auto"/>
        <w:left w:val="none" w:sz="0" w:space="0" w:color="auto"/>
        <w:bottom w:val="none" w:sz="0" w:space="0" w:color="auto"/>
        <w:right w:val="none" w:sz="0" w:space="0" w:color="auto"/>
      </w:divBdr>
    </w:div>
    <w:div w:id="2036955527">
      <w:bodyDiv w:val="1"/>
      <w:marLeft w:val="0"/>
      <w:marRight w:val="0"/>
      <w:marTop w:val="0"/>
      <w:marBottom w:val="0"/>
      <w:divBdr>
        <w:top w:val="none" w:sz="0" w:space="0" w:color="auto"/>
        <w:left w:val="none" w:sz="0" w:space="0" w:color="auto"/>
        <w:bottom w:val="none" w:sz="0" w:space="0" w:color="auto"/>
        <w:right w:val="none" w:sz="0" w:space="0" w:color="auto"/>
      </w:divBdr>
    </w:div>
    <w:div w:id="2037610797">
      <w:bodyDiv w:val="1"/>
      <w:marLeft w:val="0"/>
      <w:marRight w:val="0"/>
      <w:marTop w:val="0"/>
      <w:marBottom w:val="0"/>
      <w:divBdr>
        <w:top w:val="none" w:sz="0" w:space="0" w:color="auto"/>
        <w:left w:val="none" w:sz="0" w:space="0" w:color="auto"/>
        <w:bottom w:val="none" w:sz="0" w:space="0" w:color="auto"/>
        <w:right w:val="none" w:sz="0" w:space="0" w:color="auto"/>
      </w:divBdr>
    </w:div>
    <w:div w:id="2068186936">
      <w:bodyDiv w:val="1"/>
      <w:marLeft w:val="0"/>
      <w:marRight w:val="0"/>
      <w:marTop w:val="0"/>
      <w:marBottom w:val="0"/>
      <w:divBdr>
        <w:top w:val="none" w:sz="0" w:space="0" w:color="auto"/>
        <w:left w:val="none" w:sz="0" w:space="0" w:color="auto"/>
        <w:bottom w:val="none" w:sz="0" w:space="0" w:color="auto"/>
        <w:right w:val="none" w:sz="0" w:space="0" w:color="auto"/>
      </w:divBdr>
    </w:div>
    <w:div w:id="2100364334">
      <w:bodyDiv w:val="1"/>
      <w:marLeft w:val="0"/>
      <w:marRight w:val="0"/>
      <w:marTop w:val="0"/>
      <w:marBottom w:val="0"/>
      <w:divBdr>
        <w:top w:val="none" w:sz="0" w:space="0" w:color="auto"/>
        <w:left w:val="none" w:sz="0" w:space="0" w:color="auto"/>
        <w:bottom w:val="none" w:sz="0" w:space="0" w:color="auto"/>
        <w:right w:val="none" w:sz="0" w:space="0" w:color="auto"/>
      </w:divBdr>
      <w:divsChild>
        <w:div w:id="150759888">
          <w:marLeft w:val="0"/>
          <w:marRight w:val="0"/>
          <w:marTop w:val="0"/>
          <w:marBottom w:val="0"/>
          <w:divBdr>
            <w:top w:val="none" w:sz="0" w:space="0" w:color="auto"/>
            <w:left w:val="none" w:sz="0" w:space="0" w:color="auto"/>
            <w:bottom w:val="none" w:sz="0" w:space="0" w:color="auto"/>
            <w:right w:val="none" w:sz="0" w:space="0" w:color="auto"/>
          </w:divBdr>
          <w:divsChild>
            <w:div w:id="523714128">
              <w:marLeft w:val="0"/>
              <w:marRight w:val="0"/>
              <w:marTop w:val="0"/>
              <w:marBottom w:val="0"/>
              <w:divBdr>
                <w:top w:val="none" w:sz="0" w:space="0" w:color="auto"/>
                <w:left w:val="none" w:sz="0" w:space="0" w:color="auto"/>
                <w:bottom w:val="none" w:sz="0" w:space="0" w:color="auto"/>
                <w:right w:val="none" w:sz="0" w:space="0" w:color="auto"/>
              </w:divBdr>
            </w:div>
          </w:divsChild>
        </w:div>
        <w:div w:id="695274917">
          <w:marLeft w:val="0"/>
          <w:marRight w:val="0"/>
          <w:marTop w:val="0"/>
          <w:marBottom w:val="0"/>
          <w:divBdr>
            <w:top w:val="none" w:sz="0" w:space="0" w:color="auto"/>
            <w:left w:val="none" w:sz="0" w:space="0" w:color="auto"/>
            <w:bottom w:val="none" w:sz="0" w:space="0" w:color="auto"/>
            <w:right w:val="none" w:sz="0" w:space="0" w:color="auto"/>
          </w:divBdr>
          <w:divsChild>
            <w:div w:id="46393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28449">
      <w:bodyDiv w:val="1"/>
      <w:marLeft w:val="0"/>
      <w:marRight w:val="0"/>
      <w:marTop w:val="0"/>
      <w:marBottom w:val="0"/>
      <w:divBdr>
        <w:top w:val="none" w:sz="0" w:space="0" w:color="auto"/>
        <w:left w:val="none" w:sz="0" w:space="0" w:color="auto"/>
        <w:bottom w:val="none" w:sz="0" w:space="0" w:color="auto"/>
        <w:right w:val="none" w:sz="0" w:space="0" w:color="auto"/>
      </w:divBdr>
    </w:div>
    <w:div w:id="2132940924">
      <w:bodyDiv w:val="1"/>
      <w:marLeft w:val="0"/>
      <w:marRight w:val="0"/>
      <w:marTop w:val="0"/>
      <w:marBottom w:val="0"/>
      <w:divBdr>
        <w:top w:val="none" w:sz="0" w:space="0" w:color="auto"/>
        <w:left w:val="none" w:sz="0" w:space="0" w:color="auto"/>
        <w:bottom w:val="none" w:sz="0" w:space="0" w:color="auto"/>
        <w:right w:val="none" w:sz="0" w:space="0" w:color="auto"/>
      </w:divBdr>
      <w:divsChild>
        <w:div w:id="1937864255">
          <w:marLeft w:val="0"/>
          <w:marRight w:val="0"/>
          <w:marTop w:val="0"/>
          <w:marBottom w:val="0"/>
          <w:divBdr>
            <w:top w:val="none" w:sz="0" w:space="0" w:color="auto"/>
            <w:left w:val="none" w:sz="0" w:space="0" w:color="auto"/>
            <w:bottom w:val="none" w:sz="0" w:space="0" w:color="auto"/>
            <w:right w:val="none" w:sz="0" w:space="0" w:color="auto"/>
          </w:divBdr>
        </w:div>
      </w:divsChild>
    </w:div>
    <w:div w:id="2134707724">
      <w:bodyDiv w:val="1"/>
      <w:marLeft w:val="0"/>
      <w:marRight w:val="0"/>
      <w:marTop w:val="0"/>
      <w:marBottom w:val="0"/>
      <w:divBdr>
        <w:top w:val="none" w:sz="0" w:space="0" w:color="auto"/>
        <w:left w:val="none" w:sz="0" w:space="0" w:color="auto"/>
        <w:bottom w:val="none" w:sz="0" w:space="0" w:color="auto"/>
        <w:right w:val="none" w:sz="0" w:space="0" w:color="auto"/>
      </w:divBdr>
      <w:divsChild>
        <w:div w:id="126625281">
          <w:marLeft w:val="0"/>
          <w:marRight w:val="0"/>
          <w:marTop w:val="0"/>
          <w:marBottom w:val="0"/>
          <w:divBdr>
            <w:top w:val="none" w:sz="0" w:space="0" w:color="auto"/>
            <w:left w:val="none" w:sz="0" w:space="0" w:color="auto"/>
            <w:bottom w:val="none" w:sz="0" w:space="0" w:color="auto"/>
            <w:right w:val="none" w:sz="0" w:space="0" w:color="auto"/>
          </w:divBdr>
        </w:div>
      </w:divsChild>
    </w:div>
    <w:div w:id="2135711043">
      <w:bodyDiv w:val="1"/>
      <w:marLeft w:val="0"/>
      <w:marRight w:val="0"/>
      <w:marTop w:val="0"/>
      <w:marBottom w:val="0"/>
      <w:divBdr>
        <w:top w:val="none" w:sz="0" w:space="0" w:color="auto"/>
        <w:left w:val="none" w:sz="0" w:space="0" w:color="auto"/>
        <w:bottom w:val="none" w:sz="0" w:space="0" w:color="auto"/>
        <w:right w:val="none" w:sz="0" w:space="0" w:color="auto"/>
      </w:divBdr>
    </w:div>
    <w:div w:id="2137679788">
      <w:bodyDiv w:val="1"/>
      <w:marLeft w:val="0"/>
      <w:marRight w:val="0"/>
      <w:marTop w:val="0"/>
      <w:marBottom w:val="0"/>
      <w:divBdr>
        <w:top w:val="none" w:sz="0" w:space="0" w:color="auto"/>
        <w:left w:val="none" w:sz="0" w:space="0" w:color="auto"/>
        <w:bottom w:val="none" w:sz="0" w:space="0" w:color="auto"/>
        <w:right w:val="none" w:sz="0" w:space="0" w:color="auto"/>
      </w:divBdr>
      <w:divsChild>
        <w:div w:id="1922448423">
          <w:marLeft w:val="0"/>
          <w:marRight w:val="0"/>
          <w:marTop w:val="0"/>
          <w:marBottom w:val="0"/>
          <w:divBdr>
            <w:top w:val="none" w:sz="0" w:space="0" w:color="auto"/>
            <w:left w:val="none" w:sz="0" w:space="0" w:color="auto"/>
            <w:bottom w:val="none" w:sz="0" w:space="0" w:color="auto"/>
            <w:right w:val="none" w:sz="0" w:space="0" w:color="auto"/>
          </w:divBdr>
        </w:div>
        <w:div w:id="1241911707">
          <w:marLeft w:val="0"/>
          <w:marRight w:val="0"/>
          <w:marTop w:val="0"/>
          <w:marBottom w:val="0"/>
          <w:divBdr>
            <w:top w:val="none" w:sz="0" w:space="0" w:color="auto"/>
            <w:left w:val="none" w:sz="0" w:space="0" w:color="auto"/>
            <w:bottom w:val="none" w:sz="0" w:space="0" w:color="auto"/>
            <w:right w:val="none" w:sz="0" w:space="0" w:color="auto"/>
          </w:divBdr>
        </w:div>
      </w:divsChild>
    </w:div>
    <w:div w:id="2146655065">
      <w:bodyDiv w:val="1"/>
      <w:marLeft w:val="0"/>
      <w:marRight w:val="0"/>
      <w:marTop w:val="0"/>
      <w:marBottom w:val="0"/>
      <w:divBdr>
        <w:top w:val="none" w:sz="0" w:space="0" w:color="auto"/>
        <w:left w:val="none" w:sz="0" w:space="0" w:color="auto"/>
        <w:bottom w:val="none" w:sz="0" w:space="0" w:color="auto"/>
        <w:right w:val="none" w:sz="0" w:space="0" w:color="auto"/>
      </w:divBdr>
      <w:divsChild>
        <w:div w:id="19641882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E9CE77458F94BA4CC11B03E53BDD6" ma:contentTypeVersion="18" ma:contentTypeDescription="Create a new document." ma:contentTypeScope="" ma:versionID="be5db54e2a1193a67409014e922f763e">
  <xsd:schema xmlns:xsd="http://www.w3.org/2001/XMLSchema" xmlns:xs="http://www.w3.org/2001/XMLSchema" xmlns:p="http://schemas.microsoft.com/office/2006/metadata/properties" xmlns:ns2="fb9ac88b-5def-4f6d-a059-a9d6f01661cf" xmlns:ns3="71a7b3a6-a40f-45b0-a687-70a6c8b00391" targetNamespace="http://schemas.microsoft.com/office/2006/metadata/properties" ma:root="true" ma:fieldsID="1653bce3049ebe7be1f028b7a77d2b4d" ns2:_="" ns3:_="">
    <xsd:import namespace="fb9ac88b-5def-4f6d-a059-a9d6f01661cf"/>
    <xsd:import namespace="71a7b3a6-a40f-45b0-a687-70a6c8b003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ac88b-5def-4f6d-a059-a9d6f01661cf"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311d59c-f403-470f-bd69-5ee0ac112f3a}" ma:internalName="TaxCatchAll" ma:showField="CatchAllData" ma:web="fb9ac88b-5def-4f6d-a059-a9d6f01661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b3a6-a40f-45b0-a687-70a6c8b003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b9ac88b-5def-4f6d-a059-a9d6f01661cf" xsi:nil="true"/>
    <lcf76f155ced4ddcb4097134ff3c332f xmlns="71a7b3a6-a40f-45b0-a687-70a6c8b0039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75EEA2-FF55-4EAA-A6AC-04AAB6A648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9ac88b-5def-4f6d-a059-a9d6f01661cf"/>
    <ds:schemaRef ds:uri="71a7b3a6-a40f-45b0-a687-70a6c8b003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0ED654-C774-4AAE-949C-DA4E01A3AD5C}">
  <ds:schemaRefs>
    <ds:schemaRef ds:uri="http://schemas.microsoft.com/office/2006/metadata/properties"/>
    <ds:schemaRef ds:uri="http://schemas.microsoft.com/office/infopath/2007/PartnerControls"/>
    <ds:schemaRef ds:uri="fb9ac88b-5def-4f6d-a059-a9d6f01661cf"/>
    <ds:schemaRef ds:uri="71a7b3a6-a40f-45b0-a687-70a6c8b00391"/>
  </ds:schemaRefs>
</ds:datastoreItem>
</file>

<file path=customXml/itemProps3.xml><?xml version="1.0" encoding="utf-8"?>
<ds:datastoreItem xmlns:ds="http://schemas.openxmlformats.org/officeDocument/2006/customXml" ds:itemID="{A06DD4CE-65EF-43C8-AE50-C08A73B863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2300</Words>
  <Characters>13110</Characters>
  <Application>Microsoft Office Word</Application>
  <DocSecurity>0</DocSecurity>
  <Lines>109</Lines>
  <Paragraphs>30</Paragraphs>
  <ScaleCrop>false</ScaleCrop>
  <Company/>
  <LinksUpToDate>false</LinksUpToDate>
  <CharactersWithSpaces>15380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Boggis</dc:creator>
  <cp:keywords/>
  <dc:description/>
  <cp:lastModifiedBy>S Allen</cp:lastModifiedBy>
  <cp:revision>43</cp:revision>
  <dcterms:created xsi:type="dcterms:W3CDTF">2026-06-24T16:22:00Z</dcterms:created>
  <dcterms:modified xsi:type="dcterms:W3CDTF">2026-06-26T12:56:00Z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0x010100751E9CE77458F94BA4CC11B03E53BDD6</vt:lpwstr>
  </property>
  <property fmtid="{D5CDD505-2E9C-101B-9397-08002B2CF9AE}" pid="3" name="MediaServiceImageTags">
    <vt:lpwstr/>
  </property>
</Properties>
</file>